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46847" w:rsidRDefault="00564816" w:rsidP="00803541">
      <w:pPr>
        <w:jc w:val="center"/>
        <w:rPr>
          <w:b/>
          <w:bCs/>
          <w:rtl/>
        </w:rPr>
      </w:pPr>
      <w:r>
        <w:rPr>
          <w:rFonts w:hint="cs"/>
          <w:b/>
          <w:bCs/>
          <w:rtl/>
        </w:rPr>
        <w:t xml:space="preserve">زمان بندی </w:t>
      </w:r>
      <w:r w:rsidR="00803541">
        <w:rPr>
          <w:rFonts w:hint="cs"/>
          <w:b/>
          <w:bCs/>
          <w:rtl/>
        </w:rPr>
        <w:t>توافقی برای</w:t>
      </w:r>
      <w:r>
        <w:rPr>
          <w:rFonts w:hint="cs"/>
          <w:b/>
          <w:bCs/>
          <w:rtl/>
        </w:rPr>
        <w:t xml:space="preserve"> </w:t>
      </w:r>
      <w:r w:rsidR="00803541">
        <w:rPr>
          <w:rFonts w:hint="cs"/>
          <w:b/>
          <w:bCs/>
          <w:rtl/>
        </w:rPr>
        <w:t>تراکنش های</w:t>
      </w:r>
      <w:r>
        <w:rPr>
          <w:rFonts w:hint="cs"/>
          <w:b/>
          <w:bCs/>
          <w:rtl/>
        </w:rPr>
        <w:t xml:space="preserve"> </w:t>
      </w:r>
      <w:r w:rsidR="00803541">
        <w:rPr>
          <w:rFonts w:hint="cs"/>
          <w:b/>
          <w:bCs/>
          <w:rtl/>
        </w:rPr>
        <w:t xml:space="preserve">دوره ای کاربردی و </w:t>
      </w:r>
      <w:r>
        <w:rPr>
          <w:rFonts w:hint="cs"/>
          <w:b/>
          <w:bCs/>
          <w:rtl/>
        </w:rPr>
        <w:t xml:space="preserve">به روز رسانی در سیستم های پایگاه داده </w:t>
      </w:r>
      <w:r w:rsidR="00803541">
        <w:rPr>
          <w:rFonts w:hint="cs"/>
          <w:b/>
          <w:bCs/>
          <w:rtl/>
        </w:rPr>
        <w:t>بلا درنگ</w:t>
      </w:r>
    </w:p>
    <w:p w:rsidR="00564816" w:rsidRDefault="00564816" w:rsidP="00564816">
      <w:pPr>
        <w:rPr>
          <w:rFonts w:hint="cs"/>
          <w:b/>
          <w:bCs/>
          <w:rtl/>
        </w:rPr>
      </w:pPr>
      <w:r>
        <w:rPr>
          <w:rFonts w:hint="cs"/>
          <w:b/>
          <w:bCs/>
          <w:rtl/>
        </w:rPr>
        <w:t>چکیده:</w:t>
      </w:r>
    </w:p>
    <w:p w:rsidR="00564816" w:rsidRDefault="00564816" w:rsidP="00803541">
      <w:pPr>
        <w:tabs>
          <w:tab w:val="left" w:pos="4773"/>
        </w:tabs>
        <w:rPr>
          <w:rFonts w:hint="cs"/>
          <w:rtl/>
        </w:rPr>
      </w:pPr>
      <w:r>
        <w:rPr>
          <w:rFonts w:hint="cs"/>
          <w:rtl/>
        </w:rPr>
        <w:t xml:space="preserve">در این مقاله، ما مشکل همزمانی استفاده دوره ای </w:t>
      </w:r>
      <w:r w:rsidR="00803541">
        <w:rPr>
          <w:rFonts w:hint="cs"/>
          <w:rtl/>
        </w:rPr>
        <w:t>تراکنش ها</w:t>
      </w:r>
      <w:r>
        <w:rPr>
          <w:rFonts w:hint="cs"/>
          <w:rtl/>
        </w:rPr>
        <w:t xml:space="preserve"> و به روز رسانی </w:t>
      </w:r>
      <w:r w:rsidR="00803541">
        <w:rPr>
          <w:rFonts w:hint="cs"/>
          <w:rtl/>
        </w:rPr>
        <w:t>تراکنش ها</w:t>
      </w:r>
      <w:r>
        <w:rPr>
          <w:rFonts w:hint="cs"/>
          <w:rtl/>
        </w:rPr>
        <w:t xml:space="preserve"> در سیستم های پایگاه داده </w:t>
      </w:r>
      <w:r w:rsidR="00803541">
        <w:rPr>
          <w:rFonts w:hint="cs"/>
          <w:rtl/>
        </w:rPr>
        <w:t>بلا درنگ</w:t>
      </w:r>
      <w:r>
        <w:rPr>
          <w:rFonts w:hint="cs"/>
          <w:rtl/>
        </w:rPr>
        <w:t xml:space="preserve"> را برای بررسی وقایع بحرانی مطالعه می کنیم. برای انجام بررسی توابع به طور موثر، پرداختن به </w:t>
      </w:r>
      <w:r w:rsidR="00803541">
        <w:rPr>
          <w:rFonts w:hint="cs"/>
          <w:rtl/>
        </w:rPr>
        <w:t>سررسید</w:t>
      </w:r>
      <w:r>
        <w:rPr>
          <w:rFonts w:hint="cs"/>
          <w:rtl/>
        </w:rPr>
        <w:t xml:space="preserve"> استفاده </w:t>
      </w:r>
      <w:r w:rsidR="00803541">
        <w:rPr>
          <w:rFonts w:hint="cs"/>
          <w:rtl/>
        </w:rPr>
        <w:t>تراکنش ها</w:t>
      </w:r>
      <w:r>
        <w:rPr>
          <w:rFonts w:hint="cs"/>
          <w:rtl/>
        </w:rPr>
        <w:t xml:space="preserve"> و برقرار کردن کیفیت </w:t>
      </w:r>
      <w:r w:rsidR="00803541">
        <w:rPr>
          <w:rFonts w:hint="cs"/>
          <w:rtl/>
        </w:rPr>
        <w:t>موضوعات داده های</w:t>
      </w:r>
      <w:r w:rsidR="009279F8">
        <w:rPr>
          <w:rFonts w:hint="cs"/>
          <w:rtl/>
        </w:rPr>
        <w:t xml:space="preserve"> </w:t>
      </w:r>
      <w:r w:rsidR="00803541">
        <w:rPr>
          <w:rFonts w:hint="cs"/>
          <w:rtl/>
        </w:rPr>
        <w:t>بلا درنگ</w:t>
      </w:r>
      <w:r w:rsidR="009279F8">
        <w:rPr>
          <w:rFonts w:hint="cs"/>
          <w:rtl/>
        </w:rPr>
        <w:t xml:space="preserve"> برای اجرای آن ها مهم است. متاسفانه، این دو هدف مت</w:t>
      </w:r>
      <w:r w:rsidR="00803541">
        <w:rPr>
          <w:rFonts w:hint="cs"/>
          <w:rtl/>
        </w:rPr>
        <w:t>ضاد هستند و برای دستیابی در</w:t>
      </w:r>
      <w:r w:rsidR="009279F8">
        <w:rPr>
          <w:rFonts w:hint="cs"/>
          <w:rtl/>
        </w:rPr>
        <w:t xml:space="preserve"> زمان </w:t>
      </w:r>
      <w:r w:rsidR="00803541">
        <w:rPr>
          <w:rFonts w:hint="cs"/>
          <w:rtl/>
        </w:rPr>
        <w:t xml:space="preserve">یکسان </w:t>
      </w:r>
      <w:r w:rsidR="009279F8">
        <w:rPr>
          <w:rFonts w:hint="cs"/>
          <w:rtl/>
        </w:rPr>
        <w:t xml:space="preserve">دشوار هستند. برای نشانی دادن مشکل با زمان بندی، ما یک الگوریتم زمان بندی </w:t>
      </w:r>
      <w:r w:rsidR="00803541">
        <w:rPr>
          <w:rFonts w:hint="cs"/>
          <w:rtl/>
        </w:rPr>
        <w:t>بلا درنگ</w:t>
      </w:r>
      <w:r w:rsidR="009279F8">
        <w:rPr>
          <w:rFonts w:hint="cs"/>
          <w:rtl/>
        </w:rPr>
        <w:t xml:space="preserve"> را پیشنهاد کردیم، که </w:t>
      </w:r>
      <w:r w:rsidR="00AC1E84">
        <w:rPr>
          <w:rFonts w:hint="cs"/>
          <w:rtl/>
        </w:rPr>
        <w:t xml:space="preserve">نخستین سررسید سازگار اولین زمان بندی نامیده می شود. در </w:t>
      </w:r>
      <w:r w:rsidR="00AC1E84">
        <w:t>AEDF</w:t>
      </w:r>
      <w:r w:rsidR="00AC1E84">
        <w:rPr>
          <w:rFonts w:hint="cs"/>
          <w:rtl/>
        </w:rPr>
        <w:t xml:space="preserve"> یک دیدگاه زمان بندی پویا به زمان بندی به روز رسانی و استفاده از برنامه ها بر اساس سررسید آن ها اتخاذ شده است. </w:t>
      </w:r>
      <w:r>
        <w:rPr>
          <w:rFonts w:hint="cs"/>
          <w:rtl/>
        </w:rPr>
        <w:t xml:space="preserve"> </w:t>
      </w:r>
      <w:r w:rsidR="00AC1E84">
        <w:rPr>
          <w:rFonts w:hint="cs"/>
          <w:rtl/>
        </w:rPr>
        <w:t xml:space="preserve">کارایی هدف </w:t>
      </w:r>
      <w:r w:rsidR="00AC1E84">
        <w:t>AEDF</w:t>
      </w:r>
      <w:r w:rsidR="00AC1E84">
        <w:rPr>
          <w:rFonts w:hint="cs"/>
          <w:rtl/>
        </w:rPr>
        <w:t xml:space="preserve"> تعیین یک زمان بندی برای دستگاه های داده شده </w:t>
      </w:r>
      <w:r w:rsidR="00803541">
        <w:rPr>
          <w:rFonts w:hint="cs"/>
          <w:rtl/>
        </w:rPr>
        <w:t xml:space="preserve">تراکنش های دوره ای کاربردی </w:t>
      </w:r>
      <w:r w:rsidR="00AC1E84">
        <w:rPr>
          <w:rFonts w:hint="cs"/>
          <w:rtl/>
        </w:rPr>
        <w:t xml:space="preserve"> و به روزرسانی مانند محدودیت سررسید تمام استفاده </w:t>
      </w:r>
      <w:r w:rsidR="00803541">
        <w:rPr>
          <w:rFonts w:hint="cs"/>
          <w:rtl/>
        </w:rPr>
        <w:t>تراکنش ها</w:t>
      </w:r>
      <w:r w:rsidR="00AC1E84">
        <w:rPr>
          <w:rFonts w:hint="cs"/>
          <w:rtl/>
        </w:rPr>
        <w:t xml:space="preserve"> است که راضی و قانع هستند و در همان زمان کیفیت داده از </w:t>
      </w:r>
      <w:r w:rsidR="000F71E1">
        <w:rPr>
          <w:rFonts w:hint="cs"/>
          <w:rtl/>
        </w:rPr>
        <w:t xml:space="preserve">هدف های داده </w:t>
      </w:r>
      <w:r w:rsidR="00803541">
        <w:rPr>
          <w:rFonts w:hint="cs"/>
          <w:rtl/>
        </w:rPr>
        <w:t>بلا درنگ</w:t>
      </w:r>
      <w:r w:rsidR="000F71E1">
        <w:rPr>
          <w:rFonts w:hint="cs"/>
          <w:rtl/>
        </w:rPr>
        <w:t xml:space="preserve"> بزرگ نمایی شده است. آزمایشات شبیه سازی گسترده ای برای ارزیابی کارایی </w:t>
      </w:r>
      <w:r w:rsidR="000F71E1">
        <w:t>AEDF</w:t>
      </w:r>
      <w:r w:rsidR="000F71E1">
        <w:rPr>
          <w:rFonts w:hint="cs"/>
          <w:rtl/>
        </w:rPr>
        <w:t xml:space="preserve"> انجام شده اند. نتایج نشان می دهد که با تنظیم سازگار زمان های آزاد سازی برنامه های به روز و زمان بندی به روز رسانی و کارایی برنامه ها به طور پویا براساس ضرورت آن ها، </w:t>
      </w:r>
      <w:r w:rsidR="000F71E1">
        <w:t>AEDF</w:t>
      </w:r>
      <w:r w:rsidR="000F71E1">
        <w:rPr>
          <w:rFonts w:hint="cs"/>
          <w:rtl/>
        </w:rPr>
        <w:t xml:space="preserve"> در دستیابی به اهداف کارایی و بزرگ نمایی کارایی سیستم سراسری موثر است. </w:t>
      </w:r>
    </w:p>
    <w:p w:rsidR="000F71E1" w:rsidRPr="00803541" w:rsidRDefault="000F71E1" w:rsidP="00AC1E84">
      <w:pPr>
        <w:tabs>
          <w:tab w:val="left" w:pos="4773"/>
        </w:tabs>
        <w:rPr>
          <w:rFonts w:hint="cs"/>
          <w:b/>
          <w:bCs/>
          <w:rtl/>
        </w:rPr>
      </w:pPr>
      <w:r w:rsidRPr="00803541">
        <w:rPr>
          <w:rFonts w:hint="cs"/>
          <w:b/>
          <w:bCs/>
          <w:rtl/>
        </w:rPr>
        <w:t>کلید واژه:</w:t>
      </w:r>
    </w:p>
    <w:p w:rsidR="000F71E1" w:rsidRPr="00803541" w:rsidRDefault="000F71E1" w:rsidP="00AC1E84">
      <w:pPr>
        <w:tabs>
          <w:tab w:val="left" w:pos="4773"/>
        </w:tabs>
        <w:rPr>
          <w:rFonts w:hint="cs"/>
          <w:b/>
          <w:bCs/>
          <w:rtl/>
        </w:rPr>
      </w:pPr>
      <w:r w:rsidRPr="00803541">
        <w:rPr>
          <w:rFonts w:hint="cs"/>
          <w:b/>
          <w:bCs/>
          <w:rtl/>
        </w:rPr>
        <w:lastRenderedPageBreak/>
        <w:t xml:space="preserve">سیستم های پایگاه داده </w:t>
      </w:r>
      <w:r w:rsidR="00803541" w:rsidRPr="00803541">
        <w:rPr>
          <w:rFonts w:hint="cs"/>
          <w:b/>
          <w:bCs/>
          <w:rtl/>
        </w:rPr>
        <w:t>بلا درنگ</w:t>
      </w:r>
      <w:r w:rsidRPr="00803541">
        <w:rPr>
          <w:rFonts w:hint="cs"/>
          <w:b/>
          <w:bCs/>
          <w:rtl/>
        </w:rPr>
        <w:t xml:space="preserve">، تازگی اطلاعات، زمان بندی </w:t>
      </w:r>
      <w:r w:rsidR="00803541" w:rsidRPr="00803541">
        <w:rPr>
          <w:rFonts w:hint="cs"/>
          <w:b/>
          <w:bCs/>
          <w:rtl/>
        </w:rPr>
        <w:t>بلا درنگ</w:t>
      </w:r>
      <w:r w:rsidRPr="00803541">
        <w:rPr>
          <w:rFonts w:hint="cs"/>
          <w:b/>
          <w:bCs/>
          <w:rtl/>
        </w:rPr>
        <w:t>، به روز رسانی تولید و پردازش</w:t>
      </w:r>
    </w:p>
    <w:p w:rsidR="000F71E1" w:rsidRPr="00803541" w:rsidRDefault="000F71E1" w:rsidP="00AC1E84">
      <w:pPr>
        <w:tabs>
          <w:tab w:val="left" w:pos="4773"/>
        </w:tabs>
        <w:rPr>
          <w:rFonts w:hint="cs"/>
          <w:b/>
          <w:bCs/>
          <w:rtl/>
        </w:rPr>
      </w:pPr>
      <w:r w:rsidRPr="00803541">
        <w:rPr>
          <w:rFonts w:hint="cs"/>
          <w:b/>
          <w:bCs/>
          <w:rtl/>
        </w:rPr>
        <w:t>مقدمه</w:t>
      </w:r>
    </w:p>
    <w:p w:rsidR="000F71E1" w:rsidRDefault="00401CAE" w:rsidP="00135B17">
      <w:pPr>
        <w:tabs>
          <w:tab w:val="left" w:pos="4773"/>
        </w:tabs>
        <w:rPr>
          <w:rFonts w:hint="cs"/>
          <w:rtl/>
        </w:rPr>
      </w:pPr>
      <w:r>
        <w:rPr>
          <w:rFonts w:hint="cs"/>
          <w:rtl/>
        </w:rPr>
        <w:t xml:space="preserve">مطالعات پیشین بسیاری روی سیستم های پایگاه داده </w:t>
      </w:r>
      <w:r w:rsidR="00803541">
        <w:rPr>
          <w:rFonts w:hint="cs"/>
          <w:rtl/>
        </w:rPr>
        <w:t>بلا درنگ</w:t>
      </w:r>
      <w:r>
        <w:rPr>
          <w:rFonts w:hint="cs"/>
          <w:rtl/>
        </w:rPr>
        <w:t xml:space="preserve"> روی سیستم های </w:t>
      </w:r>
      <w:r w:rsidR="00803541">
        <w:rPr>
          <w:rFonts w:hint="cs"/>
          <w:rtl/>
        </w:rPr>
        <w:t>بلا درنگ</w:t>
      </w:r>
      <w:r>
        <w:rPr>
          <w:rFonts w:hint="cs"/>
          <w:rtl/>
        </w:rPr>
        <w:t xml:space="preserve"> نرم افزاری مانند سیستم های خرید و فروش سهام و سیستم های اطلاعا</w:t>
      </w:r>
      <w:r w:rsidR="00135B17">
        <w:rPr>
          <w:rFonts w:hint="cs"/>
          <w:rtl/>
        </w:rPr>
        <w:t>ت</w:t>
      </w:r>
      <w:r>
        <w:rPr>
          <w:rFonts w:hint="cs"/>
          <w:rtl/>
        </w:rPr>
        <w:t xml:space="preserve"> ترافیک و حمل و نقل، ب</w:t>
      </w:r>
      <w:r w:rsidR="00135B17">
        <w:rPr>
          <w:rFonts w:hint="cs"/>
          <w:rtl/>
        </w:rPr>
        <w:t>ا هدف کارایی کامل برای بالابردن</w:t>
      </w:r>
      <w:r>
        <w:rPr>
          <w:rFonts w:hint="cs"/>
          <w:rtl/>
        </w:rPr>
        <w:t xml:space="preserve"> متوسط کارایی سیستم ها معطوف شده است، مانند </w:t>
      </w:r>
      <w:r w:rsidR="005D2B9C">
        <w:rPr>
          <w:rFonts w:hint="cs"/>
          <w:rtl/>
        </w:rPr>
        <w:t>ک</w:t>
      </w:r>
      <w:r w:rsidR="00135B17">
        <w:rPr>
          <w:rFonts w:hint="cs"/>
          <w:rtl/>
        </w:rPr>
        <w:t xml:space="preserve">م کردن </w:t>
      </w:r>
      <w:r w:rsidR="005D2B9C">
        <w:rPr>
          <w:rFonts w:hint="cs"/>
          <w:rtl/>
        </w:rPr>
        <w:t xml:space="preserve">تعداد سررسید </w:t>
      </w:r>
      <w:r w:rsidR="00803541">
        <w:rPr>
          <w:rFonts w:hint="cs"/>
          <w:rtl/>
        </w:rPr>
        <w:t>تراکنش ها</w:t>
      </w:r>
      <w:r w:rsidR="00135B17">
        <w:rPr>
          <w:rFonts w:hint="cs"/>
          <w:rtl/>
        </w:rPr>
        <w:t>ی</w:t>
      </w:r>
      <w:r w:rsidR="005D2B9C">
        <w:rPr>
          <w:rFonts w:hint="cs"/>
          <w:rtl/>
        </w:rPr>
        <w:t xml:space="preserve"> از دست رفته یا </w:t>
      </w:r>
      <w:r w:rsidR="00135B17">
        <w:rPr>
          <w:rFonts w:hint="cs"/>
          <w:rtl/>
        </w:rPr>
        <w:t>زیاد کردن</w:t>
      </w:r>
      <w:r w:rsidR="005D2B9C">
        <w:rPr>
          <w:rFonts w:hint="cs"/>
          <w:rtl/>
        </w:rPr>
        <w:t xml:space="preserve"> تازگی موضوعات داده است. با پیشرفت های سریع در ارتباطات بی سیم و تکنولوژی های حسگر در سال های اخیر، تکنولوژی های پایگاه داده </w:t>
      </w:r>
      <w:r w:rsidR="00803541">
        <w:rPr>
          <w:rFonts w:hint="cs"/>
          <w:rtl/>
        </w:rPr>
        <w:t>بلا درنگ</w:t>
      </w:r>
      <w:r w:rsidR="005D2B9C">
        <w:rPr>
          <w:rFonts w:hint="cs"/>
          <w:rtl/>
        </w:rPr>
        <w:t xml:space="preserve"> افزایش میل و علاقه برای استفاده به سیستم های </w:t>
      </w:r>
      <w:r w:rsidR="00803541">
        <w:rPr>
          <w:rFonts w:hint="cs"/>
          <w:rtl/>
        </w:rPr>
        <w:t>تراکنش</w:t>
      </w:r>
      <w:r w:rsidR="005D2B9C">
        <w:rPr>
          <w:rFonts w:hint="cs"/>
          <w:rtl/>
        </w:rPr>
        <w:t xml:space="preserve"> زمان بحرانی متنوع </w:t>
      </w:r>
      <w:r w:rsidR="00135B17">
        <w:rPr>
          <w:rFonts w:hint="cs"/>
          <w:rtl/>
        </w:rPr>
        <w:t xml:space="preserve">را </w:t>
      </w:r>
      <w:r w:rsidR="005D2B9C">
        <w:rPr>
          <w:rFonts w:hint="cs"/>
          <w:rtl/>
        </w:rPr>
        <w:t xml:space="preserve">تقویت می کند. </w:t>
      </w:r>
      <w:r w:rsidR="00E35FB7">
        <w:rPr>
          <w:rFonts w:hint="cs"/>
          <w:rtl/>
        </w:rPr>
        <w:t>مثال استفاده شامل کنترل روبات سیستم های بازبینی سلامتی، مد</w:t>
      </w:r>
      <w:r w:rsidR="00135B17">
        <w:rPr>
          <w:rFonts w:hint="cs"/>
          <w:rtl/>
        </w:rPr>
        <w:t>یریت کارخانه صنعتی، و کنترل وسای</w:t>
      </w:r>
      <w:r w:rsidR="00E35FB7">
        <w:rPr>
          <w:rFonts w:hint="cs"/>
          <w:rtl/>
        </w:rPr>
        <w:t xml:space="preserve">ط نقلیه است. با استفاده از تکنولوژی های پایگاه داده، عملکردهای پایگاه داده پیچیده متنوع و توابع می تواند برای بالابردن توابع </w:t>
      </w:r>
      <w:r w:rsidR="00803541">
        <w:rPr>
          <w:rFonts w:hint="cs"/>
          <w:rtl/>
        </w:rPr>
        <w:t>تراکنش</w:t>
      </w:r>
      <w:r w:rsidR="00E35FB7">
        <w:rPr>
          <w:rFonts w:hint="cs"/>
          <w:rtl/>
        </w:rPr>
        <w:t xml:space="preserve"> تایید شود. برعکس سیستم های پایگاه داده </w:t>
      </w:r>
      <w:r w:rsidR="00803541">
        <w:rPr>
          <w:rFonts w:hint="cs"/>
          <w:rtl/>
        </w:rPr>
        <w:t>بلا درنگ</w:t>
      </w:r>
      <w:r w:rsidR="00E35FB7">
        <w:rPr>
          <w:rFonts w:hint="cs"/>
          <w:rtl/>
        </w:rPr>
        <w:t xml:space="preserve"> نرم افزاری، هدف کارایی اصلی این سیستم های </w:t>
      </w:r>
      <w:r w:rsidR="00803541">
        <w:rPr>
          <w:rFonts w:hint="cs"/>
          <w:rtl/>
        </w:rPr>
        <w:t>تراکنش</w:t>
      </w:r>
      <w:r w:rsidR="00135B17">
        <w:rPr>
          <w:rFonts w:hint="cs"/>
          <w:rtl/>
        </w:rPr>
        <w:t>،</w:t>
      </w:r>
      <w:r w:rsidR="00E35FB7">
        <w:rPr>
          <w:rFonts w:hint="cs"/>
          <w:rtl/>
        </w:rPr>
        <w:t xml:space="preserve"> فراهم کردن یک ضمانت در ک</w:t>
      </w:r>
      <w:r w:rsidR="00135B17">
        <w:rPr>
          <w:rFonts w:hint="cs"/>
          <w:rtl/>
        </w:rPr>
        <w:t xml:space="preserve">ارایی در نظارت عملکرد محیط عملیاتی </w:t>
      </w:r>
      <w:r w:rsidR="00E35FB7">
        <w:rPr>
          <w:rFonts w:hint="cs"/>
          <w:rtl/>
        </w:rPr>
        <w:t>برای تولید به موقع است و پاسخ  های متناسب برای واکنش نشان دادن به وقایع بح</w:t>
      </w:r>
      <w:r w:rsidR="00135B17">
        <w:rPr>
          <w:rFonts w:hint="cs"/>
          <w:rtl/>
        </w:rPr>
        <w:t>رانی در حال رخ دادن در محیط عملیاتی</w:t>
      </w:r>
      <w:r w:rsidR="00E35FB7">
        <w:rPr>
          <w:rFonts w:hint="cs"/>
          <w:rtl/>
        </w:rPr>
        <w:t xml:space="preserve"> است. مشابه سیستم </w:t>
      </w:r>
      <w:r w:rsidR="00803541">
        <w:rPr>
          <w:rFonts w:hint="cs"/>
          <w:rtl/>
        </w:rPr>
        <w:t>بلا درنگ</w:t>
      </w:r>
      <w:r w:rsidR="00E35FB7">
        <w:rPr>
          <w:rFonts w:hint="cs"/>
          <w:rtl/>
        </w:rPr>
        <w:t xml:space="preserve"> سخت، اگر پاسخ ها </w:t>
      </w:r>
      <w:r w:rsidR="00C01961">
        <w:rPr>
          <w:rFonts w:hint="cs"/>
          <w:rtl/>
        </w:rPr>
        <w:t>نتواند</w:t>
      </w:r>
      <w:r w:rsidR="003B6C5D">
        <w:rPr>
          <w:rFonts w:hint="cs"/>
          <w:rtl/>
        </w:rPr>
        <w:t xml:space="preserve"> </w:t>
      </w:r>
      <w:r w:rsidR="00C01961">
        <w:rPr>
          <w:rFonts w:hint="cs"/>
          <w:rtl/>
        </w:rPr>
        <w:t xml:space="preserve">به موقع تولید شود، نتایج می توانند جدی باشند و ممکن است حتی فاجعه آمیز باشند. </w:t>
      </w:r>
    </w:p>
    <w:p w:rsidR="00BE4A56" w:rsidRDefault="00C01961" w:rsidP="00AC1E84">
      <w:pPr>
        <w:tabs>
          <w:tab w:val="left" w:pos="4773"/>
        </w:tabs>
        <w:rPr>
          <w:rFonts w:hint="cs"/>
          <w:rtl/>
        </w:rPr>
      </w:pPr>
      <w:r>
        <w:rPr>
          <w:rFonts w:hint="cs"/>
          <w:rtl/>
        </w:rPr>
        <w:t xml:space="preserve">عملکرد توابع </w:t>
      </w:r>
      <w:r w:rsidR="00803541">
        <w:rPr>
          <w:rFonts w:hint="cs"/>
          <w:rtl/>
        </w:rPr>
        <w:t>تراکنش</w:t>
      </w:r>
      <w:r w:rsidR="003B6C5D">
        <w:rPr>
          <w:rFonts w:hint="cs"/>
          <w:rtl/>
        </w:rPr>
        <w:t xml:space="preserve"> موثر در یک محیط عملیاتی</w:t>
      </w:r>
      <w:r>
        <w:rPr>
          <w:rFonts w:hint="cs"/>
          <w:rtl/>
        </w:rPr>
        <w:t xml:space="preserve"> با استفاده از یک سیستم پایگاه داده </w:t>
      </w:r>
      <w:r w:rsidR="00803541">
        <w:rPr>
          <w:rFonts w:hint="cs"/>
          <w:rtl/>
        </w:rPr>
        <w:t>بلا درنگ</w:t>
      </w:r>
      <w:r>
        <w:rPr>
          <w:rFonts w:hint="cs"/>
          <w:rtl/>
        </w:rPr>
        <w:t xml:space="preserve"> ، یک روش مشترک برای استفاده کارایی دوره ای </w:t>
      </w:r>
      <w:r w:rsidR="00803541">
        <w:rPr>
          <w:rFonts w:hint="cs"/>
          <w:rtl/>
        </w:rPr>
        <w:t>تراکنش ها</w:t>
      </w:r>
      <w:r>
        <w:rPr>
          <w:rFonts w:hint="cs"/>
          <w:rtl/>
        </w:rPr>
        <w:t xml:space="preserve"> است که مطابق کارایی و </w:t>
      </w:r>
      <w:r>
        <w:rPr>
          <w:rFonts w:hint="cs"/>
          <w:rtl/>
        </w:rPr>
        <w:lastRenderedPageBreak/>
        <w:t xml:space="preserve">نیازهای </w:t>
      </w:r>
      <w:r w:rsidR="00803541">
        <w:rPr>
          <w:rFonts w:hint="cs"/>
          <w:rtl/>
        </w:rPr>
        <w:t>تراکنش</w:t>
      </w:r>
      <w:r>
        <w:rPr>
          <w:rFonts w:hint="cs"/>
          <w:rtl/>
        </w:rPr>
        <w:t xml:space="preserve"> تعریف شده اند. هر حکمی از یک کارایی </w:t>
      </w:r>
      <w:r w:rsidR="00803541">
        <w:rPr>
          <w:rFonts w:hint="cs"/>
          <w:rtl/>
        </w:rPr>
        <w:t>تراکنش</w:t>
      </w:r>
      <w:r>
        <w:rPr>
          <w:rFonts w:hint="cs"/>
          <w:rtl/>
        </w:rPr>
        <w:t xml:space="preserve"> (یک برنامه کاربردی در این مقاله نامیده می شود) یک سررسید سخت یا ثابت روی زمان اجرایش دارد. </w:t>
      </w:r>
      <w:r w:rsidR="009A1303">
        <w:rPr>
          <w:rFonts w:hint="cs"/>
          <w:rtl/>
        </w:rPr>
        <w:t>چگونگی زمان بندی یک سیستم از برنامه های کاربردی دوره ای برای پرداختن به سررسید آن</w:t>
      </w:r>
      <w:r w:rsidR="003B6C5D">
        <w:rPr>
          <w:rFonts w:hint="cs"/>
          <w:rtl/>
        </w:rPr>
        <w:t xml:space="preserve"> </w:t>
      </w:r>
      <w:r w:rsidR="009A1303">
        <w:rPr>
          <w:rFonts w:hint="cs"/>
          <w:rtl/>
        </w:rPr>
        <w:t xml:space="preserve">ها یک مشکل زمان بندی </w:t>
      </w:r>
      <w:r w:rsidR="00803541">
        <w:rPr>
          <w:rFonts w:hint="cs"/>
          <w:rtl/>
        </w:rPr>
        <w:t>بلا درنگ</w:t>
      </w:r>
      <w:r w:rsidR="009A1303">
        <w:rPr>
          <w:rFonts w:hint="cs"/>
          <w:rtl/>
        </w:rPr>
        <w:t xml:space="preserve"> نوعی است. به هر حال، رضایتمدی ساده از محدودیت </w:t>
      </w:r>
      <w:r w:rsidR="00803541">
        <w:rPr>
          <w:rFonts w:hint="cs"/>
          <w:rtl/>
        </w:rPr>
        <w:t>بلا درنگ</w:t>
      </w:r>
      <w:r w:rsidR="009A1303">
        <w:rPr>
          <w:rFonts w:hint="cs"/>
          <w:rtl/>
        </w:rPr>
        <w:t xml:space="preserve"> از کاربرد </w:t>
      </w:r>
      <w:r w:rsidR="00803541">
        <w:rPr>
          <w:rFonts w:hint="cs"/>
          <w:rtl/>
        </w:rPr>
        <w:t>تراکنش ها</w:t>
      </w:r>
      <w:r w:rsidR="009A1303">
        <w:rPr>
          <w:rFonts w:hint="cs"/>
          <w:rtl/>
        </w:rPr>
        <w:t xml:space="preserve"> برای دستیابی به توابع </w:t>
      </w:r>
      <w:r w:rsidR="00803541">
        <w:rPr>
          <w:rFonts w:hint="cs"/>
          <w:rtl/>
        </w:rPr>
        <w:t>تراکنش ها</w:t>
      </w:r>
      <w:r w:rsidR="009A1303">
        <w:rPr>
          <w:rFonts w:hint="cs"/>
          <w:rtl/>
        </w:rPr>
        <w:t xml:space="preserve"> به طور موثر کافی نیستند. موضوع دیگر ای</w:t>
      </w:r>
      <w:r w:rsidR="003B6C5D">
        <w:rPr>
          <w:rFonts w:hint="cs"/>
          <w:rtl/>
        </w:rPr>
        <w:t xml:space="preserve">ن اهمیت برابر نگه داشتن </w:t>
      </w:r>
      <w:r w:rsidR="009A1303">
        <w:rPr>
          <w:rFonts w:hint="cs"/>
          <w:rtl/>
        </w:rPr>
        <w:t xml:space="preserve">(ادامه دادن)تازگی است یا اعتبار زمانی از سیستم موضوعات داده </w:t>
      </w:r>
      <w:r w:rsidR="00803541">
        <w:rPr>
          <w:rFonts w:hint="cs"/>
          <w:rtl/>
        </w:rPr>
        <w:t>بلا درنگ</w:t>
      </w:r>
      <w:r w:rsidR="009A1303">
        <w:rPr>
          <w:rFonts w:hint="cs"/>
          <w:rtl/>
        </w:rPr>
        <w:t xml:space="preserve"> برای اجرای آن ها نامیده می شود. </w:t>
      </w:r>
      <w:r w:rsidR="0078633B">
        <w:rPr>
          <w:rFonts w:hint="cs"/>
          <w:rtl/>
        </w:rPr>
        <w:t xml:space="preserve">موضوعات داده های </w:t>
      </w:r>
      <w:r w:rsidR="00803541">
        <w:rPr>
          <w:rFonts w:hint="cs"/>
          <w:rtl/>
        </w:rPr>
        <w:t>بلا درنگ</w:t>
      </w:r>
      <w:r w:rsidR="0078633B">
        <w:rPr>
          <w:rFonts w:hint="cs"/>
          <w:rtl/>
        </w:rPr>
        <w:t xml:space="preserve"> برای توصیف موقعیت کنونی از هویت های پویا در یک عملیات محیطی مانند موقعیت یک شی درحال حرکت و دمای یک موتور تولید تعریف شده است. بر عکس موضوعات داده در سیستم های پایگاه داده متداول، یک موضوع داده </w:t>
      </w:r>
      <w:r w:rsidR="00803541">
        <w:rPr>
          <w:rFonts w:hint="cs"/>
          <w:rtl/>
        </w:rPr>
        <w:t>بلا درنگ</w:t>
      </w:r>
      <w:r w:rsidR="0078633B">
        <w:rPr>
          <w:rFonts w:hint="cs"/>
          <w:rtl/>
        </w:rPr>
        <w:t xml:space="preserve"> یک محدودیت اعتبار زمانی دارد. این </w:t>
      </w:r>
      <w:r w:rsidR="0054077E">
        <w:rPr>
          <w:rFonts w:hint="cs"/>
          <w:rtl/>
        </w:rPr>
        <w:t>از لحاظ زمانی معتبر است (یا به سادگی اعتبار در باقی مقاله نامیده می شود) اگر مقدار آینده آن به درستی انعکاس موقعیت اخیر م</w:t>
      </w:r>
      <w:r w:rsidR="003B6C5D">
        <w:rPr>
          <w:rFonts w:hint="cs"/>
          <w:rtl/>
        </w:rPr>
        <w:t>ربوط به هویت در محیط عملیاتی باشد</w:t>
      </w:r>
      <w:r w:rsidR="0054077E">
        <w:rPr>
          <w:rFonts w:hint="cs"/>
          <w:rtl/>
        </w:rPr>
        <w:t xml:space="preserve">. در غیر این صورت، این بدون اعتبار است یا کهنه نامیده می شود. مطابق موقعیت یک هویت در محیط عملیاتی می تواند بسیار پویا باشد و به طور پیوسته با زمان تغییر می کند، یک موضوع داده </w:t>
      </w:r>
      <w:r w:rsidR="00803541">
        <w:rPr>
          <w:rFonts w:hint="cs"/>
          <w:rtl/>
        </w:rPr>
        <w:t>بلا درنگ</w:t>
      </w:r>
      <w:r w:rsidR="0054077E">
        <w:rPr>
          <w:rFonts w:hint="cs"/>
          <w:rtl/>
        </w:rPr>
        <w:t xml:space="preserve"> با مرور زمان کهنه خواهد شد. دسترسی به داده کهنه می تواند به طور جدی بر کیفیت </w:t>
      </w:r>
      <w:r w:rsidR="006C6DE9">
        <w:rPr>
          <w:rFonts w:hint="cs"/>
          <w:rtl/>
        </w:rPr>
        <w:t xml:space="preserve">وابسته به خدمت فراهم شده توسط </w:t>
      </w:r>
      <w:r w:rsidR="00803541">
        <w:rPr>
          <w:rFonts w:hint="cs"/>
          <w:rtl/>
        </w:rPr>
        <w:t>تراکنش ها</w:t>
      </w:r>
      <w:r w:rsidR="003B6C5D">
        <w:rPr>
          <w:rFonts w:hint="cs"/>
          <w:rtl/>
        </w:rPr>
        <w:t>ی</w:t>
      </w:r>
      <w:r w:rsidR="004722E7">
        <w:rPr>
          <w:rFonts w:hint="cs"/>
          <w:rtl/>
        </w:rPr>
        <w:t xml:space="preserve"> کاربردی اثر بگذارد</w:t>
      </w:r>
      <w:r w:rsidR="006C6DE9">
        <w:rPr>
          <w:rFonts w:hint="cs"/>
          <w:rtl/>
        </w:rPr>
        <w:t>، یعنی تولید پاسخ های غیر صحیح</w:t>
      </w:r>
      <w:r w:rsidR="004722E7">
        <w:rPr>
          <w:rFonts w:hint="cs"/>
          <w:rtl/>
        </w:rPr>
        <w:t xml:space="preserve"> </w:t>
      </w:r>
      <w:r w:rsidR="00BE4A56">
        <w:rPr>
          <w:rFonts w:hint="cs"/>
          <w:rtl/>
        </w:rPr>
        <w:t>اگر چه پاسخ ها به موقع هستند.</w:t>
      </w:r>
    </w:p>
    <w:p w:rsidR="00551982" w:rsidRDefault="00BE4A56" w:rsidP="003B6C5D">
      <w:pPr>
        <w:tabs>
          <w:tab w:val="left" w:pos="4773"/>
        </w:tabs>
        <w:rPr>
          <w:rFonts w:hint="cs"/>
          <w:rtl/>
        </w:rPr>
      </w:pPr>
      <w:r>
        <w:rPr>
          <w:rFonts w:hint="cs"/>
          <w:rtl/>
        </w:rPr>
        <w:t xml:space="preserve">چطور تولید کنیم و زمان بندی </w:t>
      </w:r>
      <w:r w:rsidR="00803541">
        <w:rPr>
          <w:rFonts w:hint="cs"/>
          <w:rtl/>
        </w:rPr>
        <w:t>تراکنش ها</w:t>
      </w:r>
      <w:r w:rsidR="003B6C5D">
        <w:rPr>
          <w:rFonts w:hint="cs"/>
          <w:rtl/>
        </w:rPr>
        <w:t>ی به روز برا</w:t>
      </w:r>
      <w:r>
        <w:rPr>
          <w:rFonts w:hint="cs"/>
          <w:rtl/>
        </w:rPr>
        <w:t xml:space="preserve">ی نگه داشتن و باقی ماندن اعتبار زمانی و تازگی موضوعات عناصر داده های </w:t>
      </w:r>
      <w:r w:rsidR="00803541">
        <w:rPr>
          <w:rFonts w:hint="cs"/>
          <w:rtl/>
        </w:rPr>
        <w:t>بلا درنگ</w:t>
      </w:r>
      <w:r>
        <w:rPr>
          <w:rFonts w:hint="cs"/>
          <w:rtl/>
        </w:rPr>
        <w:t xml:space="preserve"> یک موضوع تحقیق داغ داشته است. یکی از </w:t>
      </w:r>
      <w:r>
        <w:rPr>
          <w:rFonts w:hint="cs"/>
          <w:rtl/>
        </w:rPr>
        <w:lastRenderedPageBreak/>
        <w:t xml:space="preserve">روش های رایج استفاده از به روز رسانی </w:t>
      </w:r>
      <w:r w:rsidR="00803541">
        <w:rPr>
          <w:rFonts w:hint="cs"/>
          <w:rtl/>
        </w:rPr>
        <w:t>تراکنش ها</w:t>
      </w:r>
      <w:r>
        <w:rPr>
          <w:rFonts w:hint="cs"/>
          <w:rtl/>
        </w:rPr>
        <w:t xml:space="preserve"> است. </w:t>
      </w:r>
      <w:r w:rsidR="00551982">
        <w:rPr>
          <w:rFonts w:hint="cs"/>
          <w:rtl/>
        </w:rPr>
        <w:t xml:space="preserve">هر حکمی از یک به روز رسانی </w:t>
      </w:r>
      <w:r w:rsidR="00803541">
        <w:rPr>
          <w:rFonts w:hint="cs"/>
          <w:rtl/>
        </w:rPr>
        <w:t>تراکنش</w:t>
      </w:r>
      <w:r w:rsidR="00551982">
        <w:rPr>
          <w:rFonts w:hint="cs"/>
          <w:rtl/>
        </w:rPr>
        <w:t xml:space="preserve"> یک برنامه به روز ر</w:t>
      </w:r>
      <w:r w:rsidR="003B6C5D">
        <w:rPr>
          <w:rFonts w:hint="cs"/>
          <w:rtl/>
        </w:rPr>
        <w:t xml:space="preserve">سانی نامیده می شود. مقادیر </w:t>
      </w:r>
      <w:r w:rsidR="00551982">
        <w:rPr>
          <w:rFonts w:hint="cs"/>
          <w:rtl/>
        </w:rPr>
        <w:t>داده های جدید به طور دوره ای توسط حسگرهای نصب شده در یک محیط عملیاتی تولید شده اند.</w:t>
      </w:r>
      <w:r w:rsidR="003B6C5D">
        <w:rPr>
          <w:rFonts w:hint="cs"/>
          <w:rtl/>
        </w:rPr>
        <w:t xml:space="preserve"> </w:t>
      </w:r>
      <w:r w:rsidR="00551982">
        <w:rPr>
          <w:rFonts w:hint="cs"/>
          <w:rtl/>
        </w:rPr>
        <w:t>اولین تولید ش</w:t>
      </w:r>
      <w:r w:rsidR="003B6C5D">
        <w:rPr>
          <w:rFonts w:hint="cs"/>
          <w:rtl/>
        </w:rPr>
        <w:t>ده، به یک زمان بندی برای تجدید</w:t>
      </w:r>
      <w:r w:rsidR="00551982">
        <w:rPr>
          <w:rFonts w:hint="cs"/>
          <w:rtl/>
        </w:rPr>
        <w:t xml:space="preserve"> اعتبار و صحت موضوع عناصر داده های مربوطه در پایگاه داده نگهداری شدند. هدف اصلی طراحی باقی ماندن یا نگه داشتن اعتبار یک مجموعه از موضوعات عناصر داده های </w:t>
      </w:r>
      <w:r w:rsidR="00803541">
        <w:rPr>
          <w:rFonts w:hint="cs"/>
          <w:rtl/>
        </w:rPr>
        <w:t>بلا درنگ</w:t>
      </w:r>
      <w:r w:rsidR="00551982">
        <w:rPr>
          <w:rFonts w:hint="cs"/>
          <w:rtl/>
        </w:rPr>
        <w:t xml:space="preserve"> با حداقل به روز رسانی کلی حجم کار است.</w:t>
      </w:r>
    </w:p>
    <w:p w:rsidR="00BE6FAE" w:rsidRDefault="00551982" w:rsidP="00AC1E84">
      <w:pPr>
        <w:tabs>
          <w:tab w:val="left" w:pos="4773"/>
        </w:tabs>
        <w:rPr>
          <w:rtl/>
        </w:rPr>
      </w:pPr>
      <w:r>
        <w:rPr>
          <w:rFonts w:hint="cs"/>
          <w:rtl/>
        </w:rPr>
        <w:t xml:space="preserve">در این مقاله به جای مطالعه تولید به روز رسانی و مشکلات زمان بندی به روز رسانی </w:t>
      </w:r>
      <w:r w:rsidR="00803541">
        <w:rPr>
          <w:rFonts w:hint="cs"/>
          <w:rtl/>
        </w:rPr>
        <w:t>تراکنش ها</w:t>
      </w:r>
      <w:r>
        <w:rPr>
          <w:rFonts w:hint="cs"/>
          <w:rtl/>
        </w:rPr>
        <w:t xml:space="preserve"> برای نگه داشتن اعتبار عناصر داده ها یا مطالعه روش های زمان بندی </w:t>
      </w:r>
      <w:r w:rsidR="00803541">
        <w:rPr>
          <w:rFonts w:hint="cs"/>
          <w:rtl/>
        </w:rPr>
        <w:t>بلا درنگ</w:t>
      </w:r>
      <w:r>
        <w:rPr>
          <w:rFonts w:hint="cs"/>
          <w:rtl/>
        </w:rPr>
        <w:t xml:space="preserve"> کارآمد برای کاربرد دوره ای </w:t>
      </w:r>
      <w:r w:rsidR="00803541">
        <w:rPr>
          <w:rFonts w:hint="cs"/>
          <w:rtl/>
        </w:rPr>
        <w:t>تراکنش ها</w:t>
      </w:r>
      <w:r>
        <w:rPr>
          <w:rFonts w:hint="cs"/>
          <w:rtl/>
        </w:rPr>
        <w:t xml:space="preserve"> برای یافتن سررسید آن ها، ما یک مطالعه یکپارچه روی دو مشکل انجام می دهیم. ما این مشکل را به عنوان مشکل زمان بندی </w:t>
      </w:r>
      <w:r w:rsidR="00803541">
        <w:rPr>
          <w:rFonts w:hint="cs"/>
          <w:rtl/>
        </w:rPr>
        <w:t>بلا درنگ</w:t>
      </w:r>
      <w:r>
        <w:rPr>
          <w:rFonts w:hint="cs"/>
          <w:rtl/>
        </w:rPr>
        <w:t xml:space="preserve"> در یک سیستم پایگاه داده </w:t>
      </w:r>
      <w:r w:rsidR="00803541">
        <w:rPr>
          <w:rFonts w:hint="cs"/>
          <w:rtl/>
        </w:rPr>
        <w:t>بلا درنگ</w:t>
      </w:r>
      <w:r>
        <w:rPr>
          <w:rFonts w:hint="cs"/>
          <w:rtl/>
        </w:rPr>
        <w:t xml:space="preserve"> می نامیم.</w:t>
      </w:r>
      <w:r w:rsidR="00FC1C19">
        <w:rPr>
          <w:rFonts w:hint="cs"/>
          <w:rtl/>
        </w:rPr>
        <w:t xml:space="preserve"> به ویژه، ما روی مشکل زمان بندی در سیستم های جستجوی زمان بحرانی متمرکز شدیم، که یک زمان بندی مسئول پردازش کاربرد دوره ای </w:t>
      </w:r>
      <w:r w:rsidR="00803541">
        <w:rPr>
          <w:rFonts w:hint="cs"/>
          <w:rtl/>
        </w:rPr>
        <w:t>تراکنش ها</w:t>
      </w:r>
      <w:r w:rsidR="00FC1C19">
        <w:rPr>
          <w:rFonts w:hint="cs"/>
          <w:rtl/>
        </w:rPr>
        <w:t xml:space="preserve"> برای نظارت بر یک مجموعه از ن</w:t>
      </w:r>
      <w:r w:rsidR="003B6C5D">
        <w:rPr>
          <w:rFonts w:hint="cs"/>
          <w:rtl/>
        </w:rPr>
        <w:t xml:space="preserve">هادهای پویا در میان مقادیر </w:t>
      </w:r>
      <w:r w:rsidR="00FC1C19">
        <w:rPr>
          <w:rFonts w:hint="cs"/>
          <w:rtl/>
        </w:rPr>
        <w:t xml:space="preserve">داده های حساس دریافت شده از آن ها می باشد. یک مثال از چنین کاربردهایی در بخش 1-4 نشان داده شده است. آن ها نیاز دارند سررسید تمام </w:t>
      </w:r>
      <w:r w:rsidR="00803541">
        <w:rPr>
          <w:rFonts w:hint="cs"/>
          <w:rtl/>
        </w:rPr>
        <w:t>تراکنش ها</w:t>
      </w:r>
      <w:r w:rsidR="003B6C5D">
        <w:rPr>
          <w:rFonts w:hint="cs"/>
          <w:rtl/>
        </w:rPr>
        <w:t>ی</w:t>
      </w:r>
      <w:r w:rsidR="00FC1C19">
        <w:rPr>
          <w:rFonts w:hint="cs"/>
          <w:rtl/>
        </w:rPr>
        <w:t xml:space="preserve"> کاربردی را دریافت کنند و در همان زمان اعتبار داده را برای اجرای </w:t>
      </w:r>
      <w:r w:rsidR="00803541">
        <w:rPr>
          <w:rFonts w:hint="cs"/>
          <w:rtl/>
        </w:rPr>
        <w:t>تراکنش ها</w:t>
      </w:r>
      <w:r w:rsidR="003B6C5D">
        <w:rPr>
          <w:rFonts w:hint="cs"/>
          <w:rtl/>
        </w:rPr>
        <w:t>ی</w:t>
      </w:r>
      <w:r w:rsidR="00FC1C19">
        <w:rPr>
          <w:rFonts w:hint="cs"/>
          <w:rtl/>
        </w:rPr>
        <w:t xml:space="preserve"> کاربردی نگه دارند. به هر حال، چگونگی دستیابی به این دو کارا</w:t>
      </w:r>
      <w:r w:rsidR="003B6C5D">
        <w:rPr>
          <w:rFonts w:hint="cs"/>
          <w:rtl/>
        </w:rPr>
        <w:t>یی</w:t>
      </w:r>
      <w:r w:rsidR="00FC1C19">
        <w:rPr>
          <w:rFonts w:hint="cs"/>
          <w:rtl/>
        </w:rPr>
        <w:t xml:space="preserve"> در همان زمان یک چالش بزرگ برای محقق است. همان طور که در کار مربوطه بحث خواهد شد، روش های قبلی پیشنهاد شده مانند کانگ و همکارانش در سال های 2007 و 2009 برای سیستم های جستجوی زمان های بحرانی بسیاری کافی نیستند، برای مثال، مدیریت تاسیسات </w:t>
      </w:r>
      <w:r w:rsidR="00FC1C19">
        <w:rPr>
          <w:rFonts w:hint="cs"/>
          <w:rtl/>
        </w:rPr>
        <w:lastRenderedPageBreak/>
        <w:t>صنعتی جایی که پاسخ های صحیح و به موقع نیازمند تو</w:t>
      </w:r>
      <w:r w:rsidR="003B6C5D">
        <w:rPr>
          <w:rFonts w:hint="cs"/>
          <w:rtl/>
        </w:rPr>
        <w:t>لید شدن برای مدیریت فرایند کارآم</w:t>
      </w:r>
      <w:r w:rsidR="00FC1C19">
        <w:rPr>
          <w:rFonts w:hint="cs"/>
          <w:rtl/>
        </w:rPr>
        <w:t xml:space="preserve">د </w:t>
      </w:r>
      <w:r w:rsidR="00C553DD">
        <w:rPr>
          <w:rFonts w:hint="cs"/>
          <w:rtl/>
        </w:rPr>
        <w:t xml:space="preserve">و آشکارسازی وقایع است. آن ها هدف دارند با تنها یک ضمانت نرم افزاری در اعتبار داده و دریافتن محدودیت سررسید </w:t>
      </w:r>
      <w:r w:rsidR="00803541">
        <w:rPr>
          <w:rFonts w:hint="cs"/>
          <w:rtl/>
        </w:rPr>
        <w:t>تراکنش ها</w:t>
      </w:r>
      <w:r w:rsidR="003B6C5D">
        <w:rPr>
          <w:rFonts w:hint="cs"/>
          <w:rtl/>
        </w:rPr>
        <w:t>ی</w:t>
      </w:r>
      <w:r w:rsidR="00C553DD">
        <w:rPr>
          <w:rFonts w:hint="cs"/>
          <w:rtl/>
        </w:rPr>
        <w:t xml:space="preserve"> کاربردی با استفاده از اکتشافات متنوع در زمان بندی فراهم کنند. </w:t>
      </w:r>
    </w:p>
    <w:p w:rsidR="00C01961" w:rsidRDefault="00BE6FAE" w:rsidP="003B6C5D">
      <w:pPr>
        <w:tabs>
          <w:tab w:val="left" w:pos="4773"/>
        </w:tabs>
        <w:rPr>
          <w:rFonts w:hint="cs"/>
          <w:rtl/>
        </w:rPr>
      </w:pPr>
      <w:r>
        <w:rPr>
          <w:rFonts w:hint="cs"/>
          <w:rtl/>
        </w:rPr>
        <w:t xml:space="preserve">این بدیهی است که، زمان بندی </w:t>
      </w:r>
      <w:r w:rsidR="003B6C5D">
        <w:rPr>
          <w:rFonts w:hint="cs"/>
          <w:rtl/>
        </w:rPr>
        <w:t xml:space="preserve">تراکنش های </w:t>
      </w:r>
      <w:r>
        <w:rPr>
          <w:rFonts w:hint="cs"/>
          <w:rtl/>
        </w:rPr>
        <w:t xml:space="preserve">به روز رسانی و کاربردی </w:t>
      </w:r>
      <w:r w:rsidR="003B6C5D">
        <w:rPr>
          <w:rFonts w:hint="cs"/>
          <w:rtl/>
        </w:rPr>
        <w:t>زمانی که آن ها برای همان مجموعه از منابع برای اجرا رقابت می کنند</w:t>
      </w:r>
      <w:r w:rsidR="003B6C5D">
        <w:rPr>
          <w:rFonts w:hint="cs"/>
          <w:rtl/>
        </w:rPr>
        <w:t xml:space="preserve"> </w:t>
      </w:r>
      <w:r>
        <w:rPr>
          <w:rFonts w:hint="cs"/>
          <w:rtl/>
        </w:rPr>
        <w:t xml:space="preserve">در حال کشمکش با یکدیگر هستند. در این مقاله، ما روی زمان بندی </w:t>
      </w:r>
      <w:r>
        <w:t>CPU</w:t>
      </w:r>
      <w:r>
        <w:rPr>
          <w:rFonts w:hint="cs"/>
          <w:rtl/>
        </w:rPr>
        <w:t xml:space="preserve"> متمرکز می شویم زمانی که این مهم ترین منبع در تایید پردازش </w:t>
      </w:r>
      <w:r w:rsidR="00803541">
        <w:rPr>
          <w:rFonts w:hint="cs"/>
          <w:rtl/>
        </w:rPr>
        <w:t>بلا درنگ</w:t>
      </w:r>
      <w:r>
        <w:rPr>
          <w:rFonts w:hint="cs"/>
          <w:rtl/>
        </w:rPr>
        <w:t xml:space="preserve"> </w:t>
      </w:r>
      <w:r w:rsidR="006C6DE9">
        <w:rPr>
          <w:rFonts w:hint="cs"/>
          <w:rtl/>
        </w:rPr>
        <w:t xml:space="preserve"> </w:t>
      </w:r>
      <w:r>
        <w:rPr>
          <w:rFonts w:hint="cs"/>
          <w:rtl/>
        </w:rPr>
        <w:t xml:space="preserve">است. به علاوه، پایگاه داده برای </w:t>
      </w:r>
      <w:r w:rsidR="00D40610">
        <w:rPr>
          <w:rFonts w:hint="cs"/>
          <w:rtl/>
        </w:rPr>
        <w:t xml:space="preserve">مستقر شدن در حافظه اصلی برای رفع کردن هر تاخیر </w:t>
      </w:r>
      <w:r w:rsidR="00D40610">
        <w:t>I/O</w:t>
      </w:r>
      <w:r w:rsidR="00D40610">
        <w:rPr>
          <w:rFonts w:hint="cs"/>
          <w:rtl/>
        </w:rPr>
        <w:t xml:space="preserve"> فرض شده است. این فرضیه برای اغلب پایگاه های داده معتبر است زمانی که تعداد موضوعات داده برای نگهداشتن در یک پایگاه داده </w:t>
      </w:r>
      <w:r w:rsidR="00803541">
        <w:rPr>
          <w:rFonts w:hint="cs"/>
          <w:rtl/>
        </w:rPr>
        <w:t>بلا درنگ</w:t>
      </w:r>
      <w:r w:rsidR="00D40610">
        <w:rPr>
          <w:rFonts w:hint="cs"/>
          <w:rtl/>
        </w:rPr>
        <w:t xml:space="preserve"> معمولا بزرگ نیست. </w:t>
      </w:r>
    </w:p>
    <w:p w:rsidR="00D40610" w:rsidRDefault="00D40610" w:rsidP="00AC1E84">
      <w:pPr>
        <w:tabs>
          <w:tab w:val="left" w:pos="4773"/>
        </w:tabs>
        <w:rPr>
          <w:rFonts w:hint="cs"/>
          <w:rtl/>
        </w:rPr>
      </w:pPr>
      <w:r>
        <w:rPr>
          <w:rFonts w:hint="cs"/>
          <w:rtl/>
        </w:rPr>
        <w:t xml:space="preserve">به طور حسی، زمان بندی </w:t>
      </w:r>
      <w:r w:rsidR="00803541">
        <w:rPr>
          <w:rFonts w:hint="cs"/>
          <w:rtl/>
        </w:rPr>
        <w:t>تراکنش ها</w:t>
      </w:r>
      <w:r w:rsidR="003B6C5D">
        <w:rPr>
          <w:rFonts w:hint="cs"/>
          <w:rtl/>
        </w:rPr>
        <w:t>ی</w:t>
      </w:r>
      <w:r>
        <w:rPr>
          <w:rFonts w:hint="cs"/>
          <w:rtl/>
        </w:rPr>
        <w:t xml:space="preserve"> به روز در مقایسه با </w:t>
      </w:r>
      <w:r w:rsidR="00803541">
        <w:rPr>
          <w:rFonts w:hint="cs"/>
          <w:rtl/>
        </w:rPr>
        <w:t>تراکنش ها</w:t>
      </w:r>
      <w:r>
        <w:rPr>
          <w:rFonts w:hint="cs"/>
          <w:rtl/>
        </w:rPr>
        <w:t xml:space="preserve"> کاربردی در اولویت بالاتری قرار دارد می تواند اعتبار داده ها را بزرگ کند اما </w:t>
      </w:r>
      <w:r w:rsidR="00071542">
        <w:rPr>
          <w:rFonts w:hint="cs"/>
          <w:rtl/>
        </w:rPr>
        <w:t xml:space="preserve">احتمال تخلف از محدودیت های سررسید </w:t>
      </w:r>
      <w:r w:rsidR="00803541">
        <w:rPr>
          <w:rFonts w:hint="cs"/>
          <w:rtl/>
        </w:rPr>
        <w:t>تراکنش ها</w:t>
      </w:r>
      <w:r w:rsidR="003B6C5D">
        <w:rPr>
          <w:rFonts w:hint="cs"/>
          <w:rtl/>
        </w:rPr>
        <w:t>ی</w:t>
      </w:r>
      <w:r w:rsidR="00071542">
        <w:rPr>
          <w:rFonts w:hint="cs"/>
          <w:rtl/>
        </w:rPr>
        <w:t xml:space="preserve"> کاربردی بیش تر خواهد بود. به عبارت دیگر، زمان بندی </w:t>
      </w:r>
      <w:r w:rsidR="00803541">
        <w:rPr>
          <w:rFonts w:hint="cs"/>
          <w:rtl/>
        </w:rPr>
        <w:t>تراکنش ها</w:t>
      </w:r>
      <w:r w:rsidR="003B6C5D">
        <w:rPr>
          <w:rFonts w:hint="cs"/>
          <w:rtl/>
        </w:rPr>
        <w:t>ی</w:t>
      </w:r>
      <w:r w:rsidR="00071542">
        <w:rPr>
          <w:rFonts w:hint="cs"/>
          <w:rtl/>
        </w:rPr>
        <w:t xml:space="preserve"> کاربردی ابتدا می تواند احتمال یافتن محدودیت های سررسید آن ها را بزرگ کند اما کیفیت داده ها می تواند به طور جدی تنزل پیدا کند. از این رو، در این مقاله ما یک الگوریتم زمان بندی پویای جدید را پیشنهاد می کنیم، که زمان بندی اولیه سررسید اولین انطباق نامیده می شود. هدف موثر </w:t>
      </w:r>
      <w:r w:rsidR="00071542">
        <w:t>AEDF</w:t>
      </w:r>
      <w:r w:rsidR="00071542">
        <w:rPr>
          <w:rFonts w:hint="cs"/>
          <w:rtl/>
        </w:rPr>
        <w:t xml:space="preserve"> تعیین زمان بندی مانند محدودیت های زمانی تمام </w:t>
      </w:r>
      <w:r w:rsidR="00803541">
        <w:rPr>
          <w:rFonts w:hint="cs"/>
          <w:rtl/>
        </w:rPr>
        <w:t>تراکنش ها</w:t>
      </w:r>
      <w:r w:rsidR="009E73AF">
        <w:rPr>
          <w:rFonts w:hint="cs"/>
          <w:rtl/>
        </w:rPr>
        <w:t>ی</w:t>
      </w:r>
      <w:r w:rsidR="00071542">
        <w:rPr>
          <w:rFonts w:hint="cs"/>
          <w:rtl/>
        </w:rPr>
        <w:t xml:space="preserve"> کاربردی است که در یک زمان به آن ها پرداخته می شود </w:t>
      </w:r>
      <w:r w:rsidR="00071542">
        <w:t xml:space="preserve">QoD </w:t>
      </w:r>
      <w:r w:rsidR="00071542">
        <w:rPr>
          <w:rFonts w:hint="cs"/>
          <w:rtl/>
        </w:rPr>
        <w:t xml:space="preserve"> موضوعات داده های </w:t>
      </w:r>
      <w:r w:rsidR="00803541">
        <w:rPr>
          <w:rFonts w:hint="cs"/>
          <w:rtl/>
        </w:rPr>
        <w:t>بلا درنگ</w:t>
      </w:r>
      <w:r w:rsidR="00071542">
        <w:rPr>
          <w:rFonts w:hint="cs"/>
          <w:rtl/>
        </w:rPr>
        <w:t xml:space="preserve"> بزرگ شده است. با استفاده از </w:t>
      </w:r>
      <w:r w:rsidR="00071542">
        <w:t>AEDF</w:t>
      </w:r>
      <w:r w:rsidR="00071542">
        <w:rPr>
          <w:rFonts w:hint="cs"/>
          <w:rtl/>
        </w:rPr>
        <w:t xml:space="preserve"> یک حل قطعی می تواند در طراحی فاز یک </w:t>
      </w:r>
      <w:r w:rsidR="00071542">
        <w:rPr>
          <w:rFonts w:hint="cs"/>
          <w:rtl/>
        </w:rPr>
        <w:lastRenderedPageBreak/>
        <w:t xml:space="preserve">سیستم به دست آید. یکی از شهود ها در پشت </w:t>
      </w:r>
      <w:r w:rsidR="00071542">
        <w:t>AEDF</w:t>
      </w:r>
      <w:r w:rsidR="00071542">
        <w:rPr>
          <w:rFonts w:hint="cs"/>
          <w:rtl/>
        </w:rPr>
        <w:t xml:space="preserve"> این است که درمواردی ما نمی توانیم محدودیت های سررسید تمام </w:t>
      </w:r>
      <w:r w:rsidR="00803541">
        <w:rPr>
          <w:rFonts w:hint="cs"/>
          <w:rtl/>
        </w:rPr>
        <w:t>تراکنش ها</w:t>
      </w:r>
      <w:r w:rsidR="00AF0E71">
        <w:rPr>
          <w:rFonts w:hint="cs"/>
          <w:rtl/>
        </w:rPr>
        <w:t>ی</w:t>
      </w:r>
      <w:r w:rsidR="00071542">
        <w:rPr>
          <w:rFonts w:hint="cs"/>
          <w:rtl/>
        </w:rPr>
        <w:t xml:space="preserve"> کاربردی را دریافت کنیم، ما ممکن است </w:t>
      </w:r>
      <w:r w:rsidR="00F3062C">
        <w:rPr>
          <w:rFonts w:hint="cs"/>
          <w:rtl/>
        </w:rPr>
        <w:t xml:space="preserve">مدت های اعتبار برخی از موضوعات داده ها را برای کاهش اثرات زمان بندی برنامه های به روز روی کارایی برنامه های کاربردی امتداد دهیم. این چالش تکنیکی این است که چگونه اثر کلی را برای </w:t>
      </w:r>
      <w:r w:rsidR="00F3062C">
        <w:t>QoD</w:t>
      </w:r>
      <w:r w:rsidR="00F3062C">
        <w:rPr>
          <w:rFonts w:hint="cs"/>
          <w:rtl/>
        </w:rPr>
        <w:t xml:space="preserve"> از موضوعات داده ها کوچک کنیم. در این مقاله، ما از یک زمان بندی پویا برای بزرگ کردن </w:t>
      </w:r>
      <w:r w:rsidR="00F3062C">
        <w:t>QoD</w:t>
      </w:r>
      <w:r w:rsidR="00F3062C">
        <w:rPr>
          <w:rFonts w:hint="cs"/>
          <w:rtl/>
        </w:rPr>
        <w:t xml:space="preserve"> کلی در سیستم به خوبی کیفیت کلی خدمات به دست آمده از </w:t>
      </w:r>
      <w:r w:rsidR="00803541">
        <w:rPr>
          <w:rFonts w:hint="cs"/>
          <w:rtl/>
        </w:rPr>
        <w:t>تراکنش ها</w:t>
      </w:r>
      <w:r w:rsidR="00AF0E71">
        <w:rPr>
          <w:rFonts w:hint="cs"/>
          <w:rtl/>
        </w:rPr>
        <w:t>ی</w:t>
      </w:r>
      <w:r w:rsidR="00F3062C">
        <w:rPr>
          <w:rFonts w:hint="cs"/>
          <w:rtl/>
        </w:rPr>
        <w:t xml:space="preserve"> کاربردی استفاده می کنیم. کارایی </w:t>
      </w:r>
      <w:r w:rsidR="00F3062C">
        <w:t>AEDF</w:t>
      </w:r>
      <w:r w:rsidR="00F3062C">
        <w:rPr>
          <w:rFonts w:hint="cs"/>
          <w:rtl/>
        </w:rPr>
        <w:t xml:space="preserve"> در میان شبیه سازی گسترده </w:t>
      </w:r>
      <w:r w:rsidR="00AF0E71">
        <w:rPr>
          <w:rFonts w:hint="cs"/>
          <w:rtl/>
        </w:rPr>
        <w:t xml:space="preserve">را </w:t>
      </w:r>
      <w:r w:rsidR="00F3062C">
        <w:rPr>
          <w:rFonts w:hint="cs"/>
          <w:rtl/>
        </w:rPr>
        <w:t xml:space="preserve">مطالعه کرده ایم و نتایج نشان می دهد که </w:t>
      </w:r>
      <w:r w:rsidR="00F3062C">
        <w:t>AEDF</w:t>
      </w:r>
      <w:r w:rsidR="00F3062C">
        <w:rPr>
          <w:rFonts w:hint="cs"/>
          <w:rtl/>
        </w:rPr>
        <w:t xml:space="preserve"> در دستیابی به هدف</w:t>
      </w:r>
      <w:r w:rsidR="00AF0E71">
        <w:rPr>
          <w:rFonts w:hint="cs"/>
          <w:rtl/>
        </w:rPr>
        <w:t xml:space="preserve"> </w:t>
      </w:r>
      <w:r w:rsidR="00F3062C">
        <w:rPr>
          <w:rFonts w:hint="cs"/>
          <w:rtl/>
        </w:rPr>
        <w:t xml:space="preserve">های کارا در مقایسه با روش های مرجع موثر است، مانند برنامه های به روز رسانی اولیه </w:t>
      </w:r>
      <w:r w:rsidR="00071542">
        <w:rPr>
          <w:rFonts w:hint="cs"/>
          <w:rtl/>
        </w:rPr>
        <w:t xml:space="preserve"> </w:t>
      </w:r>
      <w:r w:rsidR="00F3062C">
        <w:rPr>
          <w:rFonts w:hint="cs"/>
          <w:rtl/>
        </w:rPr>
        <w:t xml:space="preserve">و کاربرد اولیه تحت به روز رسانی مختلف و </w:t>
      </w:r>
      <w:r w:rsidR="00803541">
        <w:rPr>
          <w:rFonts w:hint="cs"/>
          <w:rtl/>
        </w:rPr>
        <w:t>تراکنش</w:t>
      </w:r>
      <w:r w:rsidR="00F3062C">
        <w:rPr>
          <w:rFonts w:hint="cs"/>
          <w:rtl/>
        </w:rPr>
        <w:t xml:space="preserve"> کاربردی حجم های کار</w:t>
      </w:r>
      <w:r w:rsidR="00FB559A">
        <w:rPr>
          <w:rFonts w:hint="cs"/>
          <w:rtl/>
        </w:rPr>
        <w:t xml:space="preserve">. </w:t>
      </w:r>
    </w:p>
    <w:p w:rsidR="00FB559A" w:rsidRDefault="00FB559A" w:rsidP="00AF0E71">
      <w:pPr>
        <w:tabs>
          <w:tab w:val="left" w:pos="4773"/>
        </w:tabs>
        <w:rPr>
          <w:rtl/>
        </w:rPr>
      </w:pPr>
      <w:r>
        <w:rPr>
          <w:rFonts w:hint="cs"/>
          <w:rtl/>
        </w:rPr>
        <w:t xml:space="preserve">باقی مقاله به صورت زیر سازماندهی شده است. در بخش 2، ما به طور مختصر جستجوی </w:t>
      </w:r>
      <w:r w:rsidR="00AF0E71">
        <w:rPr>
          <w:rFonts w:hint="cs"/>
          <w:rtl/>
        </w:rPr>
        <w:t xml:space="preserve">مهم </w:t>
      </w:r>
      <w:r>
        <w:rPr>
          <w:rFonts w:hint="cs"/>
          <w:rtl/>
        </w:rPr>
        <w:t xml:space="preserve">پیشین را در نگهداری تازگی و اعتبار زمانی موضوعات داده های </w:t>
      </w:r>
      <w:r w:rsidR="00803541">
        <w:rPr>
          <w:rFonts w:hint="cs"/>
          <w:rtl/>
        </w:rPr>
        <w:t>بلا درنگ</w:t>
      </w:r>
      <w:r>
        <w:rPr>
          <w:rFonts w:hint="cs"/>
          <w:rtl/>
        </w:rPr>
        <w:t xml:space="preserve"> و زمان بندی به روز رسانی و </w:t>
      </w:r>
      <w:r w:rsidR="00803541">
        <w:rPr>
          <w:rFonts w:hint="cs"/>
          <w:rtl/>
        </w:rPr>
        <w:t>تراکنش ها</w:t>
      </w:r>
      <w:r w:rsidR="00AF0E71">
        <w:rPr>
          <w:rFonts w:hint="cs"/>
          <w:rtl/>
        </w:rPr>
        <w:t>ی</w:t>
      </w:r>
      <w:r>
        <w:rPr>
          <w:rFonts w:hint="cs"/>
          <w:rtl/>
        </w:rPr>
        <w:t xml:space="preserve"> کاربردی مرور می کنیم. در بخش 3، ما ابتدا</w:t>
      </w:r>
      <w:r w:rsidR="00AF0E71">
        <w:rPr>
          <w:rFonts w:hint="cs"/>
          <w:rtl/>
        </w:rPr>
        <w:t xml:space="preserve"> </w:t>
      </w:r>
      <w:r>
        <w:rPr>
          <w:rFonts w:hint="cs"/>
          <w:rtl/>
        </w:rPr>
        <w:t xml:space="preserve">در مورد اعتبار داده ها و کهنگی داده های </w:t>
      </w:r>
      <w:r w:rsidR="00803541">
        <w:rPr>
          <w:rFonts w:hint="cs"/>
          <w:rtl/>
        </w:rPr>
        <w:t>بلا درنگ</w:t>
      </w:r>
      <w:r>
        <w:rPr>
          <w:rFonts w:hint="cs"/>
          <w:rtl/>
        </w:rPr>
        <w:t xml:space="preserve"> بحث می کنیم. ما سپس قوانین اساسی یکی از بهترین روش های دوره ای به خوبی شناخته شده را مرور می کنیم که </w:t>
      </w:r>
      <w:r w:rsidR="009E4558">
        <w:rPr>
          <w:rFonts w:hint="cs"/>
          <w:rtl/>
        </w:rPr>
        <w:t xml:space="preserve">برای نگهداری اعتبار داده ها و محدودیت های آنها </w:t>
      </w:r>
      <w:r w:rsidR="00AF0E71">
        <w:rPr>
          <w:rFonts w:hint="cs"/>
          <w:rtl/>
        </w:rPr>
        <w:t>زمانی که برای زمان بندی استفاده شده است</w:t>
      </w:r>
      <w:r w:rsidR="00AF0E71">
        <w:rPr>
          <w:rFonts w:hint="cs"/>
          <w:rtl/>
        </w:rPr>
        <w:t xml:space="preserve"> </w:t>
      </w:r>
      <w:r w:rsidR="009E4558">
        <w:rPr>
          <w:rFonts w:hint="cs"/>
          <w:rtl/>
        </w:rPr>
        <w:t>بیشتر و کمتر نامیده می شود.</w:t>
      </w:r>
      <w:r w:rsidR="00AF0E71">
        <w:rPr>
          <w:rFonts w:hint="cs"/>
          <w:rtl/>
        </w:rPr>
        <w:t xml:space="preserve"> در بخش 4، ما ابتدا یک مثال جالب</w:t>
      </w:r>
      <w:r w:rsidR="009E4558">
        <w:rPr>
          <w:rFonts w:hint="cs"/>
          <w:rtl/>
        </w:rPr>
        <w:t xml:space="preserve"> برای توضیح مشکل زمان بندی </w:t>
      </w:r>
      <w:r w:rsidR="00AF0E71">
        <w:rPr>
          <w:rFonts w:hint="cs"/>
          <w:rtl/>
        </w:rPr>
        <w:t xml:space="preserve">ارائه </w:t>
      </w:r>
      <w:r w:rsidR="009E4558">
        <w:rPr>
          <w:rFonts w:hint="cs"/>
          <w:rtl/>
        </w:rPr>
        <w:t xml:space="preserve">می دهیم و سپس یک معیار متری جدید برای اندازه گیری کیفیت داده ها برای پردازش </w:t>
      </w:r>
      <w:r w:rsidR="00803541">
        <w:rPr>
          <w:rFonts w:hint="cs"/>
          <w:rtl/>
        </w:rPr>
        <w:t>تراکنش ها</w:t>
      </w:r>
      <w:r w:rsidR="00AF0E71">
        <w:rPr>
          <w:rFonts w:hint="cs"/>
          <w:rtl/>
        </w:rPr>
        <w:t>ی</w:t>
      </w:r>
      <w:r w:rsidR="009E4558">
        <w:rPr>
          <w:rFonts w:hint="cs"/>
          <w:rtl/>
        </w:rPr>
        <w:t xml:space="preserve"> کاربردی دوره ای را معرفی می کنیم. </w:t>
      </w:r>
      <w:r w:rsidR="00EC447B">
        <w:rPr>
          <w:rFonts w:hint="cs"/>
          <w:rtl/>
        </w:rPr>
        <w:t xml:space="preserve">جزئیات پیشنهاد شده الگوریتم زمان بندی </w:t>
      </w:r>
      <w:r w:rsidR="00EC447B">
        <w:t>AEDF</w:t>
      </w:r>
      <w:r w:rsidR="00EC447B">
        <w:rPr>
          <w:rFonts w:hint="cs"/>
          <w:rtl/>
        </w:rPr>
        <w:t xml:space="preserve"> در بخش 5 نشان داده </w:t>
      </w:r>
      <w:r w:rsidR="00EC447B">
        <w:rPr>
          <w:rFonts w:hint="cs"/>
          <w:rtl/>
        </w:rPr>
        <w:lastRenderedPageBreak/>
        <w:t>شده اند. بخش 6 یافته های اصلی را از مطالعات کارا گزارش می دهد. ما این مقاله را نتیجه می گیریم و درباره کار بعدی در بخش 7 بحث می کنیم.</w:t>
      </w:r>
    </w:p>
    <w:p w:rsidR="009E0BBD" w:rsidRDefault="009E0BBD" w:rsidP="00AC1E84">
      <w:pPr>
        <w:tabs>
          <w:tab w:val="left" w:pos="4773"/>
        </w:tabs>
        <w:rPr>
          <w:rFonts w:hint="cs"/>
          <w:b/>
          <w:bCs/>
          <w:rtl/>
        </w:rPr>
      </w:pPr>
      <w:r>
        <w:rPr>
          <w:rFonts w:hint="cs"/>
          <w:b/>
          <w:bCs/>
          <w:rtl/>
        </w:rPr>
        <w:t>2. کارهای مرتبط</w:t>
      </w:r>
    </w:p>
    <w:p w:rsidR="009E0BBD" w:rsidRDefault="00E23ECA" w:rsidP="00AF0E71">
      <w:pPr>
        <w:tabs>
          <w:tab w:val="left" w:pos="4773"/>
        </w:tabs>
        <w:rPr>
          <w:rFonts w:hint="cs"/>
          <w:rtl/>
        </w:rPr>
      </w:pPr>
      <w:r>
        <w:rPr>
          <w:rFonts w:hint="cs"/>
          <w:rtl/>
        </w:rPr>
        <w:t xml:space="preserve">در سال های اخیر تحقیق گسترده ای روی نگهداری اعتبار زمانی و تازگی موضوعات داده های </w:t>
      </w:r>
      <w:r w:rsidR="00803541">
        <w:rPr>
          <w:rFonts w:hint="cs"/>
          <w:rtl/>
        </w:rPr>
        <w:t>بلا درنگ</w:t>
      </w:r>
      <w:r>
        <w:rPr>
          <w:rFonts w:hint="cs"/>
          <w:rtl/>
        </w:rPr>
        <w:t xml:space="preserve"> وجود داشته است. بسیار از مقالات از به روز رسانی دوره ای </w:t>
      </w:r>
      <w:r w:rsidR="00803541">
        <w:rPr>
          <w:rFonts w:hint="cs"/>
          <w:rtl/>
        </w:rPr>
        <w:t>تراکنش ها</w:t>
      </w:r>
      <w:r>
        <w:rPr>
          <w:rFonts w:hint="cs"/>
          <w:rtl/>
        </w:rPr>
        <w:t xml:space="preserve"> برای فراهم کردن یک ضمانت در اعتبار داده ها استفاده می کند، یعنی موضوعات داده ها در تمام دوره های عملیاتی یک سیستم معتبر هستند. یکی از پیشنهادهای اولیه روش نصف </w:t>
      </w:r>
      <w:r>
        <w:rPr>
          <w:rFonts w:ascii="Sakkal Majalla" w:hAnsi="Sakkal Majalla" w:cs="Sakkal Majalla" w:hint="cs"/>
          <w:rtl/>
        </w:rPr>
        <w:t>–</w:t>
      </w:r>
      <w:r>
        <w:rPr>
          <w:rFonts w:hint="cs"/>
          <w:rtl/>
        </w:rPr>
        <w:t xml:space="preserve">نصف است که سررسید دوره و </w:t>
      </w:r>
      <w:r w:rsidR="00AF0E71">
        <w:rPr>
          <w:rFonts w:hint="cs"/>
          <w:rtl/>
        </w:rPr>
        <w:t>نسبی</w:t>
      </w:r>
      <w:r>
        <w:rPr>
          <w:rFonts w:hint="cs"/>
          <w:rtl/>
        </w:rPr>
        <w:t xml:space="preserve"> از یک </w:t>
      </w:r>
      <w:r w:rsidR="00803541">
        <w:rPr>
          <w:rFonts w:hint="cs"/>
          <w:rtl/>
        </w:rPr>
        <w:t>تراکنش</w:t>
      </w:r>
      <w:r>
        <w:rPr>
          <w:rFonts w:hint="cs"/>
          <w:rtl/>
        </w:rPr>
        <w:t xml:space="preserve"> به روز هر مجموعه برای </w:t>
      </w:r>
      <w:r w:rsidR="007D47C3">
        <w:rPr>
          <w:rFonts w:hint="cs"/>
          <w:rtl/>
        </w:rPr>
        <w:t xml:space="preserve">نیمی از مدت اعتبار موضوع داده هستند که باید به روز شوند. برای کاهش بعدی حجم کار به روز، روش بیشتر-کم تر، که در بخش 3 مرور خواهد شد، پیشنهاد شده بود. </w:t>
      </w:r>
    </w:p>
    <w:p w:rsidR="002A3F1B" w:rsidRDefault="007D47C3" w:rsidP="00AC1E84">
      <w:pPr>
        <w:tabs>
          <w:tab w:val="left" w:pos="4773"/>
        </w:tabs>
        <w:rPr>
          <w:rFonts w:hint="cs"/>
          <w:rtl/>
        </w:rPr>
      </w:pPr>
      <w:r>
        <w:rPr>
          <w:rFonts w:hint="cs"/>
          <w:rtl/>
        </w:rPr>
        <w:t xml:space="preserve">برخلاف روش </w:t>
      </w:r>
      <w:r>
        <w:t>HH</w:t>
      </w:r>
      <w:r>
        <w:rPr>
          <w:rFonts w:hint="cs"/>
          <w:rtl/>
        </w:rPr>
        <w:t xml:space="preserve"> و </w:t>
      </w:r>
      <w:r>
        <w:t>ML</w:t>
      </w:r>
      <w:r>
        <w:rPr>
          <w:rFonts w:hint="cs"/>
          <w:rtl/>
        </w:rPr>
        <w:t xml:space="preserve">، برنامه الگوریتم زمان بندی قابل تعویق و تاخیر برای </w:t>
      </w:r>
      <w:r w:rsidR="00803541">
        <w:rPr>
          <w:rFonts w:hint="cs"/>
          <w:rtl/>
        </w:rPr>
        <w:t>تراکنش ها</w:t>
      </w:r>
      <w:r>
        <w:rPr>
          <w:rFonts w:hint="cs"/>
          <w:rtl/>
        </w:rPr>
        <w:t xml:space="preserve"> با اولویت ثابت از یک مدل کار دوره ای در تولید برنامه به روز پیروی می کند. این معانی محدودیت اعتبار زمانی را از موضوعات داده های </w:t>
      </w:r>
      <w:r w:rsidR="00803541">
        <w:rPr>
          <w:rFonts w:hint="cs"/>
          <w:rtl/>
        </w:rPr>
        <w:t>بلا درنگ</w:t>
      </w:r>
      <w:r>
        <w:rPr>
          <w:rFonts w:hint="cs"/>
          <w:rtl/>
        </w:rPr>
        <w:t xml:space="preserve"> توسط به تاخیر انداختن صحیح  زمان های رهایی برنامه ی به روز بهره برداری می کند. برای کاهش زمان بندی روی خط بالاسری </w:t>
      </w:r>
      <w:r>
        <w:t>DS-FP</w:t>
      </w:r>
      <w:r>
        <w:rPr>
          <w:rFonts w:hint="cs"/>
          <w:rtl/>
        </w:rPr>
        <w:t xml:space="preserve">، دو پسوند برای تولید یک </w:t>
      </w:r>
      <w:r w:rsidR="002A3F1B">
        <w:rPr>
          <w:rFonts w:hint="cs"/>
          <w:rtl/>
        </w:rPr>
        <w:t xml:space="preserve">فوق دوره برای </w:t>
      </w:r>
      <w:r w:rsidR="002A3F1B">
        <w:t>DS-FP</w:t>
      </w:r>
      <w:r w:rsidR="002A3F1B">
        <w:rPr>
          <w:rFonts w:hint="cs"/>
          <w:rtl/>
        </w:rPr>
        <w:t xml:space="preserve"> پیشنهاد شده است به طوری که زمان بندی تولید شده توسط تکرار فوق دوره به صورت بی نهایت محدودیت اعتبار موضوعات داده های </w:t>
      </w:r>
      <w:r w:rsidR="00803541">
        <w:rPr>
          <w:rFonts w:hint="cs"/>
          <w:rtl/>
        </w:rPr>
        <w:t>بلا درنگ</w:t>
      </w:r>
      <w:r w:rsidR="002A3F1B">
        <w:rPr>
          <w:rFonts w:hint="cs"/>
          <w:rtl/>
        </w:rPr>
        <w:t xml:space="preserve"> را جبران خواهدکرد. در ژانگ و همکارانش، بر اساس یک شرایط به اندازه کافی امکان پذیر از زمان بندی </w:t>
      </w:r>
      <w:r w:rsidR="002A3F1B">
        <w:t>EDF</w:t>
      </w:r>
      <w:r w:rsidR="002A3F1B">
        <w:rPr>
          <w:rFonts w:hint="cs"/>
          <w:rtl/>
        </w:rPr>
        <w:t xml:space="preserve">، یک بسط و توسعه </w:t>
      </w:r>
      <w:r w:rsidR="002A3F1B">
        <w:t>ML</w:t>
      </w:r>
      <w:r w:rsidR="002A3F1B">
        <w:rPr>
          <w:rFonts w:hint="cs"/>
          <w:rtl/>
        </w:rPr>
        <w:t xml:space="preserve"> پیشنهاد شد که </w:t>
      </w:r>
      <w:r w:rsidR="002A3F1B">
        <w:lastRenderedPageBreak/>
        <w:t>ML</w:t>
      </w:r>
      <w:r w:rsidR="002A3F1B">
        <w:rPr>
          <w:vertAlign w:val="subscript"/>
        </w:rPr>
        <w:t>EDF</w:t>
      </w:r>
      <w:r w:rsidR="002A3F1B">
        <w:rPr>
          <w:rFonts w:hint="cs"/>
          <w:rtl/>
        </w:rPr>
        <w:t xml:space="preserve"> نامیده می شود که یک الگوریتم زمانی خطی برای حل مشکل واگذاری و تخصیص دوره و سررسید است. </w:t>
      </w:r>
    </w:p>
    <w:p w:rsidR="005434A5" w:rsidRDefault="002A3F1B" w:rsidP="00AF0E71">
      <w:pPr>
        <w:tabs>
          <w:tab w:val="left" w:pos="4773"/>
        </w:tabs>
        <w:rPr>
          <w:rFonts w:hint="cs"/>
          <w:rtl/>
        </w:rPr>
      </w:pPr>
      <w:r>
        <w:rPr>
          <w:rFonts w:hint="cs"/>
          <w:rtl/>
        </w:rPr>
        <w:t>به جای فراهم آوردن یک ضمانت کامل در اعتبار داده ها، برخی کارهای یک معیار یا ضابطه کمتر محدود کننده مانند ضمانت (اطمینان) آماری در کیفیت خدمات (</w:t>
      </w:r>
      <w:r>
        <w:t>QoS</w:t>
      </w:r>
      <w:r w:rsidR="00AF0E71">
        <w:rPr>
          <w:rFonts w:hint="cs"/>
          <w:rtl/>
        </w:rPr>
        <w:t xml:space="preserve">) </w:t>
      </w:r>
      <w:r w:rsidR="00AF0E71">
        <w:rPr>
          <w:rFonts w:hint="cs"/>
          <w:rtl/>
        </w:rPr>
        <w:t>تطابق داده شد</w:t>
      </w:r>
      <w:r w:rsidR="00AF0E71">
        <w:rPr>
          <w:rFonts w:hint="cs"/>
          <w:rtl/>
        </w:rPr>
        <w:t xml:space="preserve">. </w:t>
      </w:r>
      <w:r>
        <w:rPr>
          <w:rFonts w:hint="cs"/>
          <w:rtl/>
        </w:rPr>
        <w:t xml:space="preserve">در وی و همکارانش در سال 2006، یک پیش بینی بر اساس برنامه مدیریت </w:t>
      </w:r>
      <w:r>
        <w:t>QoS</w:t>
      </w:r>
      <w:r>
        <w:rPr>
          <w:rFonts w:hint="cs"/>
          <w:rtl/>
        </w:rPr>
        <w:t xml:space="preserve"> برای جستجوهای دوره ای در طول جریان داده های پویا پیشنهاد شده بود. در ژانگ و همکارانش در سال 2006، </w:t>
      </w:r>
      <w:r w:rsidR="005434A5">
        <w:rPr>
          <w:rFonts w:hint="cs"/>
          <w:rtl/>
        </w:rPr>
        <w:t xml:space="preserve">چندین بسط از </w:t>
      </w:r>
      <w:r w:rsidR="005434A5">
        <w:t>ML</w:t>
      </w:r>
      <w:r w:rsidR="005434A5">
        <w:rPr>
          <w:rFonts w:hint="cs"/>
          <w:rtl/>
        </w:rPr>
        <w:t xml:space="preserve"> الگوریتم های </w:t>
      </w:r>
      <w:r w:rsidR="005434A5">
        <w:t>ML</w:t>
      </w:r>
      <w:r w:rsidR="005434A5">
        <w:rPr>
          <w:rFonts w:hint="cs"/>
          <w:rtl/>
        </w:rPr>
        <w:t xml:space="preserve"> آماری نامیده شدند که برای فراهم آوردن یک اطمینان آماری در اعتبار داده ها برای سیستم ها پیشنهاد شده بودند که زمان پردازش یک </w:t>
      </w:r>
      <w:r w:rsidR="00803541">
        <w:rPr>
          <w:rFonts w:hint="cs"/>
          <w:rtl/>
        </w:rPr>
        <w:t>تراکنش</w:t>
      </w:r>
      <w:r w:rsidR="005434A5">
        <w:rPr>
          <w:rFonts w:hint="cs"/>
          <w:rtl/>
        </w:rPr>
        <w:t xml:space="preserve"> به روز ممکن است بر طبق یک توزیع از پیش تعریف شده تغییر کند. </w:t>
      </w:r>
    </w:p>
    <w:p w:rsidR="007D47C3" w:rsidRDefault="005434A5" w:rsidP="00AF0E71">
      <w:pPr>
        <w:tabs>
          <w:tab w:val="left" w:pos="4773"/>
        </w:tabs>
        <w:rPr>
          <w:rFonts w:hint="cs"/>
          <w:rtl/>
        </w:rPr>
      </w:pPr>
      <w:r>
        <w:rPr>
          <w:rFonts w:hint="cs"/>
          <w:rtl/>
        </w:rPr>
        <w:t xml:space="preserve">روش های زمان بندی پویا براساس اکتشافات متنوع برای سیستم های پایگاه داده </w:t>
      </w:r>
      <w:r w:rsidR="00803541">
        <w:rPr>
          <w:rFonts w:hint="cs"/>
          <w:rtl/>
        </w:rPr>
        <w:t>بلا درنگ</w:t>
      </w:r>
      <w:r>
        <w:rPr>
          <w:rFonts w:hint="cs"/>
          <w:rtl/>
        </w:rPr>
        <w:t xml:space="preserve"> نرم افزاری پیشنهاد شده بودند جایی که زمان رسیدن برنامه های به روز پراکنده و غیر قابل </w:t>
      </w:r>
      <w:r w:rsidR="00AF0E71">
        <w:rPr>
          <w:rFonts w:hint="cs"/>
          <w:rtl/>
        </w:rPr>
        <w:t>پیش بینی هستند. برخی از پیشنهاد</w:t>
      </w:r>
      <w:r>
        <w:rPr>
          <w:rFonts w:hint="cs"/>
          <w:rtl/>
        </w:rPr>
        <w:t xml:space="preserve">ها هستند. برعکس محدودیت اعتبار پیشنهاد شده در رامام ریتام در سال 1993، در گلاب و همکارانش در سال 2009، تعریف کرده بود که مقدار داده ها برای این که دقیقا پس از تولید خود ثابت و پایدار باشند شروع می شوند. براساس الگوریتم زمان بندی سررسید اولیه ابتدایی، یک حداکثر سود با الگوریتم رو به جلو برای تخصیص </w:t>
      </w:r>
      <w:r w:rsidR="00AF0E71">
        <w:rPr>
          <w:rFonts w:hint="cs"/>
          <w:rtl/>
        </w:rPr>
        <w:t>اولویت های</w:t>
      </w:r>
      <w:r>
        <w:rPr>
          <w:rFonts w:hint="cs"/>
          <w:rtl/>
        </w:rPr>
        <w:t xml:space="preserve"> زمان بندی برای برنامه های به روز در یک جریان به روز با هدف کوچک کردن کهنگی کلی موضوعات داده ها در یک سیستم پیشنهاد شد.</w:t>
      </w:r>
      <w:r w:rsidR="00AF0E71">
        <w:rPr>
          <w:rFonts w:hint="cs"/>
          <w:rtl/>
        </w:rPr>
        <w:t xml:space="preserve"> </w:t>
      </w:r>
      <w:r>
        <w:rPr>
          <w:rFonts w:hint="cs"/>
          <w:rtl/>
        </w:rPr>
        <w:t xml:space="preserve">در باتنی و همکارانش در سال 2009، علاوه بر کوچک کردن </w:t>
      </w:r>
      <w:r w:rsidR="00986C98">
        <w:rPr>
          <w:rFonts w:hint="cs"/>
          <w:rtl/>
        </w:rPr>
        <w:t xml:space="preserve">کهنگی داده های کلی، این برای محدود کردن حداکثر </w:t>
      </w:r>
      <w:r w:rsidR="00AF0E71">
        <w:rPr>
          <w:rFonts w:hint="cs"/>
          <w:rtl/>
        </w:rPr>
        <w:t>طول</w:t>
      </w:r>
      <w:r w:rsidR="00986C98">
        <w:rPr>
          <w:rFonts w:hint="cs"/>
          <w:rtl/>
        </w:rPr>
        <w:t xml:space="preserve"> هدف گذاری شد. با فرض یک مدل شبه تناوبی در تولید به روز، یک الگوریتم دوره ثابت </w:t>
      </w:r>
      <w:r w:rsidR="00986C98">
        <w:rPr>
          <w:rFonts w:hint="cs"/>
          <w:rtl/>
        </w:rPr>
        <w:lastRenderedPageBreak/>
        <w:t xml:space="preserve">در لابرینیدیس و راسوپولوس در سال 2001 پیشنهاد شده بود، مشکل زمان بندی جریان های به روز برای تازه نگهداشتن اطلاعات پویا مانند آن هایی که صفحات وب را که مطالعه شده بودند در بر می گیرند. بر اساس جمعیت ها و وابستگی های دیدگاه ها، یک الگوریتم زمان بندی به روز آگاه از کیفیت برای بزرگ کردن کیفیت داده ها پیش بینی شده بود. در </w:t>
      </w:r>
      <w:r w:rsidR="00986C98">
        <w:t>QoD</w:t>
      </w:r>
      <w:r w:rsidR="00986C98" w:rsidRPr="00AF0E71">
        <w:rPr>
          <w:vertAlign w:val="subscript"/>
        </w:rPr>
        <w:t>A</w:t>
      </w:r>
      <w:r w:rsidR="00986C98">
        <w:rPr>
          <w:rFonts w:hint="cs"/>
          <w:rtl/>
        </w:rPr>
        <w:t>، یک به روز رسانی همراه با بزرگ ترین اثر منفی روی کیفیت داده ها، بالاتری</w:t>
      </w:r>
      <w:r w:rsidR="00AF0E71">
        <w:rPr>
          <w:rFonts w:hint="cs"/>
          <w:rtl/>
        </w:rPr>
        <w:t>ن ارجحیت را برای پردازش داده دارد</w:t>
      </w:r>
      <w:r w:rsidR="00986C98">
        <w:rPr>
          <w:rFonts w:hint="cs"/>
          <w:rtl/>
        </w:rPr>
        <w:t xml:space="preserve">. در احمد و ورب اسکای در سال 2000 و گاستافسن و هانسن در سال 2004، برنامه های با توجه به تقاضای متنوعی برای کاهش تعداد به روز رسانی های غیر ضروری برای کوچک کردن به کار گیری </w:t>
      </w:r>
      <w:r w:rsidR="00986C98">
        <w:t>CPU</w:t>
      </w:r>
      <w:r w:rsidR="00986C98">
        <w:rPr>
          <w:rFonts w:hint="cs"/>
          <w:rtl/>
        </w:rPr>
        <w:t xml:space="preserve"> برای پردازش به روز رسانی پیشنهاد شده بودند. </w:t>
      </w:r>
    </w:p>
    <w:p w:rsidR="00986C98" w:rsidRDefault="00986C98" w:rsidP="002C6D18">
      <w:pPr>
        <w:tabs>
          <w:tab w:val="left" w:pos="4773"/>
        </w:tabs>
        <w:rPr>
          <w:rtl/>
        </w:rPr>
      </w:pPr>
      <w:r>
        <w:rPr>
          <w:rFonts w:hint="cs"/>
          <w:rtl/>
        </w:rPr>
        <w:t xml:space="preserve">مشکل زمان بندی </w:t>
      </w:r>
      <w:r w:rsidR="00803541">
        <w:rPr>
          <w:rFonts w:hint="cs"/>
          <w:rtl/>
        </w:rPr>
        <w:t>تراکنش ها</w:t>
      </w:r>
      <w:r w:rsidR="00AF0E71">
        <w:rPr>
          <w:rFonts w:hint="cs"/>
          <w:rtl/>
        </w:rPr>
        <w:t>ی</w:t>
      </w:r>
      <w:r>
        <w:rPr>
          <w:rFonts w:hint="cs"/>
          <w:rtl/>
        </w:rPr>
        <w:t xml:space="preserve"> به روز رسانی و کارا </w:t>
      </w:r>
      <w:r w:rsidR="000073CE">
        <w:rPr>
          <w:rFonts w:hint="cs"/>
          <w:rtl/>
        </w:rPr>
        <w:t xml:space="preserve">علاقه های در حال رشدی را در سال های اخیر دریافت می کرده است. در </w:t>
      </w:r>
      <w:r w:rsidR="000073CE">
        <w:t>Qu</w:t>
      </w:r>
      <w:r w:rsidR="000073CE">
        <w:rPr>
          <w:rFonts w:hint="cs"/>
          <w:rtl/>
        </w:rPr>
        <w:t xml:space="preserve"> و لابرینیدیس در سال 2007، یک الگوریتم زمان بندی دو سطحی که زمان به اشتراک گذاری به روز رسانی برنامه نامیده می شود پیشنهاد شده بود که در درجه بالاتر این </w:t>
      </w:r>
      <w:r w:rsidR="002C6D18">
        <w:rPr>
          <w:rFonts w:hint="cs"/>
          <w:rtl/>
        </w:rPr>
        <w:t xml:space="preserve">به طور پویا اشتراک برنامه های </w:t>
      </w:r>
      <w:r w:rsidR="000073CE">
        <w:rPr>
          <w:rFonts w:hint="cs"/>
          <w:rtl/>
        </w:rPr>
        <w:t xml:space="preserve">به روز رسانی </w:t>
      </w:r>
      <w:r w:rsidR="000073CE">
        <w:t>CPU</w:t>
      </w:r>
      <w:r w:rsidR="000073CE">
        <w:rPr>
          <w:rFonts w:hint="cs"/>
          <w:rtl/>
        </w:rPr>
        <w:t xml:space="preserve"> را برای بزرگ کردن منافع سیستم کلی تنظیم می کند. در مرتبه پایین تر، برنامه ها و به روز رسانی ها ارجحیت ردیفی خودشان را دارند. زمان بندی به روز رسانی ها برنامه ای ن</w:t>
      </w:r>
      <w:r w:rsidR="002C6D18">
        <w:rPr>
          <w:rFonts w:hint="cs"/>
          <w:rtl/>
        </w:rPr>
        <w:t>ی</w:t>
      </w:r>
      <w:r w:rsidR="000073CE">
        <w:rPr>
          <w:rFonts w:hint="cs"/>
          <w:rtl/>
        </w:rPr>
        <w:t xml:space="preserve">ز در تیله و همکارانش در سال 2009 مطالعه شده بودند. به هرحال، برعکس کیو و لابرینیدیس  در سال 2007، این برای سیستم هایی است که مقصد به روز رسانی ها و برنامه ها از پیش تعیین شده هستند. در کولکارنی و همکارانش در سال 2008، اجرای برنامه ها در طول جریان به روز رسانی پویا مطالعه شده بود و یک برنامه فرمان انطباقی براساس میزان زمان بندی یکنواخت پیشنهاد شده </w:t>
      </w:r>
      <w:r w:rsidR="000073CE">
        <w:rPr>
          <w:rFonts w:hint="cs"/>
          <w:rtl/>
        </w:rPr>
        <w:lastRenderedPageBreak/>
        <w:t xml:space="preserve">بود. در کانگ و همکارانش در سال 2004، 2007 و 2009، روش های بازخورد براساس کنترل  برای سرو کار داشتن با سیستم با حجم کار غیرقابل پیش بینی و نیازهای تغییر داده ها </w:t>
      </w:r>
      <w:r w:rsidR="00803541">
        <w:rPr>
          <w:rFonts w:hint="cs"/>
          <w:rtl/>
        </w:rPr>
        <w:t>تراکنش ها</w:t>
      </w:r>
      <w:r w:rsidR="002C6D18">
        <w:rPr>
          <w:rFonts w:hint="cs"/>
          <w:rtl/>
        </w:rPr>
        <w:t>ی</w:t>
      </w:r>
      <w:r w:rsidR="000073CE">
        <w:rPr>
          <w:rFonts w:hint="cs"/>
          <w:rtl/>
        </w:rPr>
        <w:t xml:space="preserve"> </w:t>
      </w:r>
      <w:r w:rsidR="00803541">
        <w:rPr>
          <w:rFonts w:hint="cs"/>
          <w:rtl/>
        </w:rPr>
        <w:t>بلا درنگ</w:t>
      </w:r>
      <w:r w:rsidR="000073CE">
        <w:rPr>
          <w:rFonts w:hint="cs"/>
          <w:rtl/>
        </w:rPr>
        <w:t xml:space="preserve"> </w:t>
      </w:r>
      <w:r w:rsidR="00191A1C">
        <w:rPr>
          <w:rFonts w:hint="cs"/>
          <w:rtl/>
        </w:rPr>
        <w:t xml:space="preserve">پیشنهاد شده بودند. آن ها برنامه کنترل میزان </w:t>
      </w:r>
      <w:r w:rsidR="00891102">
        <w:rPr>
          <w:rFonts w:hint="cs"/>
          <w:rtl/>
        </w:rPr>
        <w:t>خطا</w:t>
      </w:r>
      <w:r w:rsidR="00191A1C">
        <w:rPr>
          <w:rFonts w:hint="cs"/>
          <w:rtl/>
        </w:rPr>
        <w:t xml:space="preserve"> براساس بازخورد را برای نگهداری کارایی در یک مقدار مطلوب اعمال می کنند. مشکل اصلی این مطالعات پیشین روی حل مشکل زمان بندی این است که آن ها برای سیستم های جستجوی </w:t>
      </w:r>
      <w:r w:rsidR="00803541">
        <w:rPr>
          <w:rFonts w:hint="cs"/>
          <w:rtl/>
        </w:rPr>
        <w:t>بلا درنگ</w:t>
      </w:r>
      <w:r w:rsidR="00191A1C">
        <w:rPr>
          <w:rFonts w:hint="cs"/>
          <w:rtl/>
        </w:rPr>
        <w:t xml:space="preserve"> مناسب نیستند که به ضمانت های در هردو یافتن محدودیت های سررسید </w:t>
      </w:r>
      <w:r w:rsidR="00803541">
        <w:rPr>
          <w:rFonts w:hint="cs"/>
          <w:rtl/>
        </w:rPr>
        <w:t>تراکنش ها</w:t>
      </w:r>
      <w:r w:rsidR="002C6D18">
        <w:rPr>
          <w:rFonts w:hint="cs"/>
          <w:rtl/>
        </w:rPr>
        <w:t xml:space="preserve"> و کیفیت داده ها</w:t>
      </w:r>
      <w:r w:rsidR="00191A1C">
        <w:rPr>
          <w:rFonts w:hint="cs"/>
          <w:rtl/>
        </w:rPr>
        <w:t xml:space="preserve"> برای اطمینان از اجرای صحیح توابع جستجو انجام شده توسط </w:t>
      </w:r>
      <w:r w:rsidR="00803541">
        <w:rPr>
          <w:rFonts w:hint="cs"/>
          <w:rtl/>
        </w:rPr>
        <w:t>تراکنش ها</w:t>
      </w:r>
      <w:r w:rsidR="002C6D18">
        <w:rPr>
          <w:rFonts w:hint="cs"/>
          <w:rtl/>
        </w:rPr>
        <w:t>ی</w:t>
      </w:r>
      <w:r w:rsidR="00191A1C">
        <w:rPr>
          <w:rFonts w:hint="cs"/>
          <w:rtl/>
        </w:rPr>
        <w:t xml:space="preserve"> کاربردی نیازمند است.</w:t>
      </w:r>
      <w:r w:rsidR="007B7AF0">
        <w:rPr>
          <w:rFonts w:hint="cs"/>
          <w:rtl/>
        </w:rPr>
        <w:t xml:space="preserve"> در بخش 2-3 ما روش </w:t>
      </w:r>
      <w:r w:rsidR="007B7AF0">
        <w:t>ML</w:t>
      </w:r>
      <w:r w:rsidR="007B7AF0">
        <w:rPr>
          <w:rFonts w:hint="cs"/>
          <w:rtl/>
        </w:rPr>
        <w:t xml:space="preserve"> را مرور می کنیم که روش پایه ای برای نگهداری اعتبار داده ها با استفاده از </w:t>
      </w:r>
      <w:r w:rsidR="00803541">
        <w:rPr>
          <w:rFonts w:hint="cs"/>
          <w:rtl/>
        </w:rPr>
        <w:t>تراکنش ها</w:t>
      </w:r>
      <w:r w:rsidR="002C6D18">
        <w:rPr>
          <w:rFonts w:hint="cs"/>
          <w:rtl/>
        </w:rPr>
        <w:t>ی</w:t>
      </w:r>
      <w:r w:rsidR="007B7AF0">
        <w:rPr>
          <w:rFonts w:hint="cs"/>
          <w:rtl/>
        </w:rPr>
        <w:t xml:space="preserve"> به روز تناوبی است. جدول 1 علامت های اختصاری </w:t>
      </w:r>
      <w:r w:rsidR="002C6D18">
        <w:rPr>
          <w:rFonts w:hint="cs"/>
          <w:rtl/>
        </w:rPr>
        <w:t>که بارها در این مقاله استفاده شده اند</w:t>
      </w:r>
      <w:r w:rsidR="002C6D18">
        <w:rPr>
          <w:rFonts w:hint="cs"/>
          <w:rtl/>
        </w:rPr>
        <w:t xml:space="preserve"> </w:t>
      </w:r>
      <w:r w:rsidR="007B7AF0">
        <w:rPr>
          <w:rFonts w:hint="cs"/>
          <w:rtl/>
        </w:rPr>
        <w:t xml:space="preserve">را خلاصه می کند. </w:t>
      </w:r>
    </w:p>
    <w:p w:rsidR="00480329" w:rsidRDefault="00480329" w:rsidP="00480329">
      <w:pPr>
        <w:tabs>
          <w:tab w:val="left" w:pos="4773"/>
        </w:tabs>
        <w:jc w:val="center"/>
        <w:rPr>
          <w:rFonts w:hint="cs"/>
          <w:rtl/>
        </w:rPr>
      </w:pPr>
      <w:r>
        <w:rPr>
          <w:rFonts w:hint="cs"/>
          <w:rtl/>
        </w:rPr>
        <w:t xml:space="preserve">جدول 1. علامت های اختصاری و تعاریف </w:t>
      </w:r>
    </w:p>
    <w:tbl>
      <w:tblPr>
        <w:tblStyle w:val="TableGrid"/>
        <w:bidiVisual/>
        <w:tblW w:w="0" w:type="auto"/>
        <w:tblLook w:val="04A0" w:firstRow="1" w:lastRow="0" w:firstColumn="1" w:lastColumn="0" w:noHBand="0" w:noVBand="1"/>
      </w:tblPr>
      <w:tblGrid>
        <w:gridCol w:w="4508"/>
        <w:gridCol w:w="4508"/>
      </w:tblGrid>
      <w:tr w:rsidR="00480329" w:rsidRPr="00480329" w:rsidTr="00480329">
        <w:tc>
          <w:tcPr>
            <w:tcW w:w="4508" w:type="dxa"/>
          </w:tcPr>
          <w:p w:rsidR="00480329" w:rsidRPr="00480329" w:rsidRDefault="002C6D18" w:rsidP="00480329">
            <w:pPr>
              <w:tabs>
                <w:tab w:val="left" w:pos="4773"/>
              </w:tabs>
              <w:jc w:val="center"/>
              <w:rPr>
                <w:rFonts w:hint="cs"/>
                <w:sz w:val="22"/>
                <w:szCs w:val="22"/>
                <w:rtl/>
              </w:rPr>
            </w:pPr>
            <w:r>
              <w:rPr>
                <w:rFonts w:hint="cs"/>
                <w:sz w:val="22"/>
                <w:szCs w:val="22"/>
                <w:rtl/>
              </w:rPr>
              <w:t>تعریف</w:t>
            </w:r>
          </w:p>
        </w:tc>
        <w:tc>
          <w:tcPr>
            <w:tcW w:w="4508" w:type="dxa"/>
          </w:tcPr>
          <w:p w:rsidR="00480329" w:rsidRPr="00480329" w:rsidRDefault="002C6D18" w:rsidP="00480329">
            <w:pPr>
              <w:tabs>
                <w:tab w:val="left" w:pos="4773"/>
              </w:tabs>
              <w:jc w:val="center"/>
              <w:rPr>
                <w:rFonts w:hint="cs"/>
                <w:sz w:val="22"/>
                <w:szCs w:val="22"/>
                <w:rtl/>
              </w:rPr>
            </w:pPr>
            <w:r>
              <w:rPr>
                <w:rFonts w:hint="cs"/>
                <w:sz w:val="22"/>
                <w:szCs w:val="22"/>
                <w:rtl/>
              </w:rPr>
              <w:t>علامت اختصاری</w:t>
            </w:r>
          </w:p>
        </w:tc>
      </w:tr>
      <w:tr w:rsidR="00480329" w:rsidRPr="00480329" w:rsidTr="00480329">
        <w:tc>
          <w:tcPr>
            <w:tcW w:w="4508" w:type="dxa"/>
          </w:tcPr>
          <w:p w:rsidR="00480329" w:rsidRPr="00480329" w:rsidRDefault="002C6D18" w:rsidP="00480329">
            <w:pPr>
              <w:tabs>
                <w:tab w:val="left" w:pos="4773"/>
              </w:tabs>
              <w:jc w:val="center"/>
              <w:rPr>
                <w:rFonts w:hint="cs"/>
                <w:sz w:val="22"/>
                <w:szCs w:val="22"/>
                <w:rtl/>
              </w:rPr>
            </w:pPr>
            <w:r>
              <w:rPr>
                <w:rFonts w:hint="cs"/>
                <w:sz w:val="22"/>
                <w:szCs w:val="22"/>
                <w:rtl/>
              </w:rPr>
              <w:t xml:space="preserve">موضوع داده بدون درنگ </w:t>
            </w:r>
            <w:r w:rsidR="00D07B9B">
              <w:rPr>
                <w:sz w:val="22"/>
                <w:szCs w:val="22"/>
              </w:rPr>
              <w:t>i</w:t>
            </w:r>
          </w:p>
        </w:tc>
        <w:tc>
          <w:tcPr>
            <w:tcW w:w="4508" w:type="dxa"/>
          </w:tcPr>
          <w:p w:rsidR="00480329" w:rsidRPr="00B27164" w:rsidRDefault="00B27164" w:rsidP="00480329">
            <w:pPr>
              <w:tabs>
                <w:tab w:val="left" w:pos="4773"/>
              </w:tabs>
              <w:jc w:val="center"/>
              <w:rPr>
                <w:sz w:val="22"/>
                <w:szCs w:val="22"/>
              </w:rPr>
            </w:pPr>
            <w:r>
              <w:rPr>
                <w:sz w:val="22"/>
                <w:szCs w:val="22"/>
              </w:rPr>
              <w:t>X</w:t>
            </w:r>
            <w:r>
              <w:rPr>
                <w:sz w:val="22"/>
                <w:szCs w:val="22"/>
                <w:vertAlign w:val="subscript"/>
              </w:rPr>
              <w:t>1</w:t>
            </w:r>
          </w:p>
        </w:tc>
      </w:tr>
      <w:tr w:rsidR="00480329" w:rsidRPr="00480329" w:rsidTr="00480329">
        <w:tc>
          <w:tcPr>
            <w:tcW w:w="4508" w:type="dxa"/>
          </w:tcPr>
          <w:p w:rsidR="00480329" w:rsidRPr="00D07B9B" w:rsidRDefault="00D07B9B" w:rsidP="00480329">
            <w:pPr>
              <w:tabs>
                <w:tab w:val="left" w:pos="4773"/>
              </w:tabs>
              <w:jc w:val="center"/>
              <w:rPr>
                <w:rFonts w:hint="cs"/>
                <w:sz w:val="22"/>
                <w:szCs w:val="22"/>
                <w:rtl/>
              </w:rPr>
            </w:pPr>
            <w:r>
              <w:rPr>
                <w:rFonts w:hint="cs"/>
                <w:sz w:val="22"/>
                <w:szCs w:val="22"/>
                <w:rtl/>
              </w:rPr>
              <w:t xml:space="preserve">تراکنش کاربردی </w:t>
            </w:r>
            <w:r>
              <w:rPr>
                <w:sz w:val="22"/>
                <w:szCs w:val="22"/>
              </w:rPr>
              <w:t>i</w:t>
            </w:r>
            <w:r>
              <w:rPr>
                <w:rFonts w:hint="cs"/>
                <w:sz w:val="22"/>
                <w:szCs w:val="22"/>
                <w:rtl/>
              </w:rPr>
              <w:t xml:space="preserve"> برای به روز رسانی </w:t>
            </w:r>
            <w:r>
              <w:rPr>
                <w:sz w:val="22"/>
                <w:szCs w:val="22"/>
              </w:rPr>
              <w:t>X</w:t>
            </w:r>
            <w:r>
              <w:rPr>
                <w:sz w:val="22"/>
                <w:szCs w:val="22"/>
                <w:vertAlign w:val="subscript"/>
              </w:rPr>
              <w:t>i</w:t>
            </w:r>
          </w:p>
        </w:tc>
        <w:tc>
          <w:tcPr>
            <w:tcW w:w="4508" w:type="dxa"/>
          </w:tcPr>
          <w:p w:rsidR="00480329" w:rsidRPr="00480329" w:rsidRDefault="00B27164" w:rsidP="00480329">
            <w:pPr>
              <w:tabs>
                <w:tab w:val="left" w:pos="4773"/>
              </w:tabs>
              <w:jc w:val="center"/>
              <w:rPr>
                <w:rFonts w:hint="cs"/>
                <w:sz w:val="22"/>
                <w:szCs w:val="22"/>
                <w:rtl/>
              </w:rPr>
            </w:pPr>
            <w:r w:rsidRPr="00B27164">
              <w:rPr>
                <w:position w:val="-12"/>
                <w:sz w:val="22"/>
                <w:szCs w:val="22"/>
              </w:rPr>
              <w:object w:dxaOrig="279"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70" type="#_x0000_t75" style="width:13.95pt;height:18.8pt" o:ole="">
                  <v:imagedata r:id="rId5" o:title=""/>
                </v:shape>
                <o:OLEObject Type="Embed" ProgID="Equation.DSMT4" ShapeID="_x0000_i1170" DrawAspect="Content" ObjectID="_1496751996" r:id="rId6"/>
              </w:object>
            </w:r>
            <w:r>
              <w:rPr>
                <w:sz w:val="22"/>
                <w:szCs w:val="22"/>
                <w:rtl/>
              </w:rPr>
              <w:t xml:space="preserve"> </w:t>
            </w:r>
          </w:p>
        </w:tc>
      </w:tr>
      <w:tr w:rsidR="00480329" w:rsidRPr="00480329" w:rsidTr="00480329">
        <w:tc>
          <w:tcPr>
            <w:tcW w:w="4508" w:type="dxa"/>
          </w:tcPr>
          <w:p w:rsidR="00480329" w:rsidRPr="00D07B9B" w:rsidRDefault="00D07B9B" w:rsidP="00480329">
            <w:pPr>
              <w:tabs>
                <w:tab w:val="left" w:pos="4773"/>
              </w:tabs>
              <w:jc w:val="center"/>
              <w:rPr>
                <w:rFonts w:hint="cs"/>
                <w:sz w:val="22"/>
                <w:szCs w:val="22"/>
                <w:rtl/>
              </w:rPr>
            </w:pPr>
            <w:r>
              <w:rPr>
                <w:rFonts w:hint="cs"/>
                <w:sz w:val="22"/>
                <w:szCs w:val="22"/>
                <w:rtl/>
              </w:rPr>
              <w:t xml:space="preserve">حداقل مدت اعتبار </w:t>
            </w:r>
            <w:r>
              <w:rPr>
                <w:sz w:val="22"/>
                <w:szCs w:val="22"/>
              </w:rPr>
              <w:t>X</w:t>
            </w:r>
            <w:r>
              <w:rPr>
                <w:sz w:val="22"/>
                <w:szCs w:val="22"/>
                <w:vertAlign w:val="subscript"/>
              </w:rPr>
              <w:t>i</w:t>
            </w:r>
            <w:r>
              <w:rPr>
                <w:rFonts w:hint="cs"/>
                <w:sz w:val="22"/>
                <w:szCs w:val="22"/>
                <w:rtl/>
              </w:rPr>
              <w:t xml:space="preserve"> و </w:t>
            </w:r>
            <w:r>
              <w:rPr>
                <w:rFonts w:ascii="Cambria Math" w:hAnsi="Cambria Math"/>
                <w:sz w:val="22"/>
                <w:szCs w:val="22"/>
              </w:rPr>
              <w:t>τ</w:t>
            </w:r>
            <w:r>
              <w:rPr>
                <w:sz w:val="22"/>
                <w:szCs w:val="22"/>
                <w:vertAlign w:val="subscript"/>
              </w:rPr>
              <w:t>i</w:t>
            </w:r>
            <w:r>
              <w:rPr>
                <w:sz w:val="22"/>
                <w:szCs w:val="22"/>
                <w:vertAlign w:val="superscript"/>
              </w:rPr>
              <w:t>u</w:t>
            </w:r>
          </w:p>
        </w:tc>
        <w:tc>
          <w:tcPr>
            <w:tcW w:w="4508" w:type="dxa"/>
          </w:tcPr>
          <w:p w:rsidR="00480329" w:rsidRPr="00480329" w:rsidRDefault="00B27164" w:rsidP="00480329">
            <w:pPr>
              <w:tabs>
                <w:tab w:val="left" w:pos="4773"/>
              </w:tabs>
              <w:jc w:val="center"/>
              <w:rPr>
                <w:rFonts w:hint="cs"/>
                <w:sz w:val="22"/>
                <w:szCs w:val="22"/>
                <w:rtl/>
              </w:rPr>
            </w:pPr>
            <w:r w:rsidRPr="00B27164">
              <w:rPr>
                <w:position w:val="-12"/>
                <w:sz w:val="22"/>
                <w:szCs w:val="22"/>
              </w:rPr>
              <w:object w:dxaOrig="440" w:dyaOrig="380">
                <v:shape id="_x0000_i1171" type="#_x0000_t75" style="width:22.05pt;height:18.8pt" o:ole="">
                  <v:imagedata r:id="rId7" o:title=""/>
                </v:shape>
                <o:OLEObject Type="Embed" ProgID="Equation.DSMT4" ShapeID="_x0000_i1171" DrawAspect="Content" ObjectID="_1496751997" r:id="rId8"/>
              </w:object>
            </w:r>
            <w:r>
              <w:rPr>
                <w:sz w:val="22"/>
                <w:szCs w:val="22"/>
                <w:rtl/>
              </w:rPr>
              <w:t xml:space="preserve"> </w:t>
            </w:r>
          </w:p>
        </w:tc>
      </w:tr>
      <w:tr w:rsidR="00480329" w:rsidRPr="00480329" w:rsidTr="00480329">
        <w:tc>
          <w:tcPr>
            <w:tcW w:w="4508" w:type="dxa"/>
          </w:tcPr>
          <w:p w:rsidR="00480329" w:rsidRPr="00D07B9B" w:rsidRDefault="00D07B9B" w:rsidP="00480329">
            <w:pPr>
              <w:tabs>
                <w:tab w:val="left" w:pos="4773"/>
              </w:tabs>
              <w:jc w:val="center"/>
              <w:rPr>
                <w:rFonts w:hint="cs"/>
                <w:sz w:val="22"/>
                <w:szCs w:val="22"/>
                <w:rtl/>
              </w:rPr>
            </w:pPr>
            <w:r>
              <w:rPr>
                <w:rFonts w:hint="cs"/>
                <w:sz w:val="22"/>
                <w:szCs w:val="22"/>
                <w:rtl/>
              </w:rPr>
              <w:t xml:space="preserve">حداکثر مدت اعتبار </w:t>
            </w:r>
            <w:r>
              <w:rPr>
                <w:sz w:val="22"/>
                <w:szCs w:val="22"/>
              </w:rPr>
              <w:t>X</w:t>
            </w:r>
            <w:r>
              <w:rPr>
                <w:sz w:val="22"/>
                <w:szCs w:val="22"/>
                <w:vertAlign w:val="subscript"/>
              </w:rPr>
              <w:t>i</w:t>
            </w:r>
            <w:r>
              <w:rPr>
                <w:rFonts w:hint="cs"/>
                <w:sz w:val="22"/>
                <w:szCs w:val="22"/>
                <w:rtl/>
              </w:rPr>
              <w:t xml:space="preserve"> و </w:t>
            </w:r>
            <w:r>
              <w:rPr>
                <w:rFonts w:ascii="Cambria Math" w:hAnsi="Cambria Math"/>
                <w:sz w:val="22"/>
                <w:szCs w:val="22"/>
              </w:rPr>
              <w:t>τ</w:t>
            </w:r>
            <w:r>
              <w:rPr>
                <w:sz w:val="22"/>
                <w:szCs w:val="22"/>
                <w:vertAlign w:val="subscript"/>
              </w:rPr>
              <w:t>i</w:t>
            </w:r>
            <w:r>
              <w:rPr>
                <w:sz w:val="22"/>
                <w:szCs w:val="22"/>
                <w:vertAlign w:val="superscript"/>
              </w:rPr>
              <w:t>u</w:t>
            </w:r>
            <w:r>
              <w:rPr>
                <w:rFonts w:hint="cs"/>
                <w:sz w:val="22"/>
                <w:szCs w:val="22"/>
                <w:rtl/>
              </w:rPr>
              <w:t xml:space="preserve"> </w:t>
            </w:r>
          </w:p>
        </w:tc>
        <w:tc>
          <w:tcPr>
            <w:tcW w:w="4508" w:type="dxa"/>
          </w:tcPr>
          <w:p w:rsidR="00480329" w:rsidRPr="00480329" w:rsidRDefault="00B27164" w:rsidP="00480329">
            <w:pPr>
              <w:tabs>
                <w:tab w:val="left" w:pos="4773"/>
              </w:tabs>
              <w:jc w:val="center"/>
              <w:rPr>
                <w:rFonts w:hint="cs"/>
                <w:sz w:val="22"/>
                <w:szCs w:val="22"/>
                <w:rtl/>
              </w:rPr>
            </w:pPr>
            <w:r w:rsidRPr="00B27164">
              <w:rPr>
                <w:position w:val="-12"/>
                <w:sz w:val="22"/>
                <w:szCs w:val="22"/>
              </w:rPr>
              <w:object w:dxaOrig="460" w:dyaOrig="380">
                <v:shape id="_x0000_i1172" type="#_x0000_t75" style="width:23.1pt;height:18.8pt" o:ole="">
                  <v:imagedata r:id="rId9" o:title=""/>
                </v:shape>
                <o:OLEObject Type="Embed" ProgID="Equation.DSMT4" ShapeID="_x0000_i1172" DrawAspect="Content" ObjectID="_1496751998" r:id="rId10"/>
              </w:object>
            </w:r>
            <w:r>
              <w:rPr>
                <w:sz w:val="22"/>
                <w:szCs w:val="22"/>
                <w:rtl/>
              </w:rPr>
              <w:t xml:space="preserve"> </w:t>
            </w:r>
          </w:p>
        </w:tc>
      </w:tr>
      <w:tr w:rsidR="00480329" w:rsidRPr="00480329" w:rsidTr="00480329">
        <w:tc>
          <w:tcPr>
            <w:tcW w:w="4508" w:type="dxa"/>
          </w:tcPr>
          <w:p w:rsidR="00480329" w:rsidRPr="00D07B9B" w:rsidRDefault="00D07B9B" w:rsidP="00480329">
            <w:pPr>
              <w:tabs>
                <w:tab w:val="left" w:pos="4773"/>
              </w:tabs>
              <w:jc w:val="center"/>
              <w:rPr>
                <w:rFonts w:hint="cs"/>
                <w:sz w:val="22"/>
                <w:szCs w:val="22"/>
                <w:rtl/>
              </w:rPr>
            </w:pPr>
            <w:r>
              <w:rPr>
                <w:rFonts w:hint="cs"/>
                <w:sz w:val="22"/>
                <w:szCs w:val="22"/>
                <w:rtl/>
              </w:rPr>
              <w:t xml:space="preserve">مدت اعتبار </w:t>
            </w:r>
            <w:r>
              <w:rPr>
                <w:sz w:val="22"/>
                <w:szCs w:val="22"/>
              </w:rPr>
              <w:t>X</w:t>
            </w:r>
            <w:r>
              <w:rPr>
                <w:sz w:val="22"/>
                <w:szCs w:val="22"/>
                <w:vertAlign w:val="subscript"/>
              </w:rPr>
              <w:t>i</w:t>
            </w:r>
            <w:r>
              <w:rPr>
                <w:rFonts w:hint="cs"/>
                <w:sz w:val="22"/>
                <w:szCs w:val="22"/>
                <w:rtl/>
              </w:rPr>
              <w:t xml:space="preserve"> و </w:t>
            </w:r>
            <w:r>
              <w:rPr>
                <w:rFonts w:ascii="Cambria Math" w:hAnsi="Cambria Math"/>
                <w:sz w:val="22"/>
                <w:szCs w:val="22"/>
              </w:rPr>
              <w:t>τ</w:t>
            </w:r>
            <w:r>
              <w:rPr>
                <w:sz w:val="22"/>
                <w:szCs w:val="22"/>
                <w:vertAlign w:val="subscript"/>
              </w:rPr>
              <w:t>i</w:t>
            </w:r>
            <w:r>
              <w:rPr>
                <w:sz w:val="22"/>
                <w:szCs w:val="22"/>
                <w:vertAlign w:val="superscript"/>
              </w:rPr>
              <w:t>u</w:t>
            </w:r>
            <w:r>
              <w:rPr>
                <w:rFonts w:hint="cs"/>
                <w:sz w:val="22"/>
                <w:szCs w:val="22"/>
                <w:rtl/>
              </w:rPr>
              <w:t xml:space="preserve"> </w:t>
            </w:r>
          </w:p>
        </w:tc>
        <w:tc>
          <w:tcPr>
            <w:tcW w:w="4508" w:type="dxa"/>
          </w:tcPr>
          <w:p w:rsidR="00480329" w:rsidRPr="00480329" w:rsidRDefault="00B27164" w:rsidP="00480329">
            <w:pPr>
              <w:tabs>
                <w:tab w:val="left" w:pos="4773"/>
              </w:tabs>
              <w:jc w:val="center"/>
              <w:rPr>
                <w:rFonts w:hint="cs"/>
                <w:sz w:val="22"/>
                <w:szCs w:val="22"/>
                <w:rtl/>
              </w:rPr>
            </w:pPr>
            <w:r w:rsidRPr="00B27164">
              <w:rPr>
                <w:position w:val="-12"/>
                <w:sz w:val="22"/>
                <w:szCs w:val="22"/>
              </w:rPr>
              <w:object w:dxaOrig="300" w:dyaOrig="360">
                <v:shape id="_x0000_i1173" type="#_x0000_t75" style="width:15.05pt;height:18.25pt" o:ole="">
                  <v:imagedata r:id="rId11" o:title=""/>
                </v:shape>
                <o:OLEObject Type="Embed" ProgID="Equation.DSMT4" ShapeID="_x0000_i1173" DrawAspect="Content" ObjectID="_1496751999" r:id="rId12"/>
              </w:object>
            </w:r>
            <w:r>
              <w:rPr>
                <w:sz w:val="22"/>
                <w:szCs w:val="22"/>
                <w:rtl/>
              </w:rPr>
              <w:t xml:space="preserve"> </w:t>
            </w:r>
          </w:p>
        </w:tc>
      </w:tr>
      <w:tr w:rsidR="00480329" w:rsidRPr="00480329" w:rsidTr="00480329">
        <w:tc>
          <w:tcPr>
            <w:tcW w:w="4508" w:type="dxa"/>
          </w:tcPr>
          <w:p w:rsidR="00480329" w:rsidRPr="00480329" w:rsidRDefault="00D07B9B" w:rsidP="00480329">
            <w:pPr>
              <w:tabs>
                <w:tab w:val="left" w:pos="4773"/>
              </w:tabs>
              <w:jc w:val="center"/>
              <w:rPr>
                <w:rFonts w:hint="cs"/>
                <w:sz w:val="22"/>
                <w:szCs w:val="22"/>
                <w:rtl/>
              </w:rPr>
            </w:pPr>
            <w:r>
              <w:rPr>
                <w:rFonts w:hint="cs"/>
                <w:sz w:val="22"/>
                <w:szCs w:val="22"/>
                <w:rtl/>
              </w:rPr>
              <w:t>مجموعه تراکنش های به روز</w:t>
            </w:r>
          </w:p>
        </w:tc>
        <w:tc>
          <w:tcPr>
            <w:tcW w:w="4508" w:type="dxa"/>
          </w:tcPr>
          <w:p w:rsidR="00480329" w:rsidRPr="00480329" w:rsidRDefault="00B27164" w:rsidP="00480329">
            <w:pPr>
              <w:tabs>
                <w:tab w:val="left" w:pos="4773"/>
              </w:tabs>
              <w:jc w:val="center"/>
              <w:rPr>
                <w:rFonts w:hint="cs"/>
                <w:sz w:val="22"/>
                <w:szCs w:val="22"/>
                <w:rtl/>
              </w:rPr>
            </w:pPr>
            <w:r w:rsidRPr="00B27164">
              <w:rPr>
                <w:position w:val="-6"/>
                <w:sz w:val="22"/>
                <w:szCs w:val="22"/>
              </w:rPr>
              <w:object w:dxaOrig="279" w:dyaOrig="320">
                <v:shape id="_x0000_i1175" type="#_x0000_t75" style="width:13.95pt;height:16.1pt" o:ole="">
                  <v:imagedata r:id="rId13" o:title=""/>
                </v:shape>
                <o:OLEObject Type="Embed" ProgID="Equation.DSMT4" ShapeID="_x0000_i1175" DrawAspect="Content" ObjectID="_1496752000" r:id="rId14"/>
              </w:object>
            </w:r>
            <w:r>
              <w:rPr>
                <w:sz w:val="22"/>
                <w:szCs w:val="22"/>
                <w:rtl/>
              </w:rPr>
              <w:t xml:space="preserve"> </w:t>
            </w:r>
          </w:p>
        </w:tc>
      </w:tr>
      <w:tr w:rsidR="00480329" w:rsidRPr="00480329" w:rsidTr="00480329">
        <w:tc>
          <w:tcPr>
            <w:tcW w:w="4508" w:type="dxa"/>
          </w:tcPr>
          <w:p w:rsidR="00480329" w:rsidRPr="00480329" w:rsidRDefault="00D07B9B" w:rsidP="00480329">
            <w:pPr>
              <w:tabs>
                <w:tab w:val="left" w:pos="4773"/>
              </w:tabs>
              <w:jc w:val="center"/>
              <w:rPr>
                <w:rFonts w:hint="cs"/>
                <w:sz w:val="22"/>
                <w:szCs w:val="22"/>
                <w:rtl/>
              </w:rPr>
            </w:pPr>
            <w:r>
              <w:rPr>
                <w:rFonts w:hint="cs"/>
                <w:sz w:val="22"/>
                <w:szCs w:val="22"/>
                <w:rtl/>
              </w:rPr>
              <w:t>مجموعخ تراکنش های کاربردی</w:t>
            </w:r>
          </w:p>
        </w:tc>
        <w:tc>
          <w:tcPr>
            <w:tcW w:w="4508" w:type="dxa"/>
          </w:tcPr>
          <w:p w:rsidR="00480329" w:rsidRPr="00480329" w:rsidRDefault="00B27164" w:rsidP="00480329">
            <w:pPr>
              <w:tabs>
                <w:tab w:val="left" w:pos="4773"/>
              </w:tabs>
              <w:jc w:val="center"/>
              <w:rPr>
                <w:rFonts w:hint="cs"/>
                <w:sz w:val="22"/>
                <w:szCs w:val="22"/>
                <w:rtl/>
              </w:rPr>
            </w:pPr>
            <w:r w:rsidRPr="00B27164">
              <w:rPr>
                <w:position w:val="-6"/>
                <w:sz w:val="22"/>
                <w:szCs w:val="22"/>
              </w:rPr>
              <w:object w:dxaOrig="279" w:dyaOrig="320">
                <v:shape id="_x0000_i1174" type="#_x0000_t75" style="width:13.95pt;height:16.1pt" o:ole="">
                  <v:imagedata r:id="rId15" o:title=""/>
                </v:shape>
                <o:OLEObject Type="Embed" ProgID="Equation.DSMT4" ShapeID="_x0000_i1174" DrawAspect="Content" ObjectID="_1496752001" r:id="rId16"/>
              </w:object>
            </w:r>
            <w:r>
              <w:rPr>
                <w:sz w:val="22"/>
                <w:szCs w:val="22"/>
                <w:rtl/>
              </w:rPr>
              <w:t xml:space="preserve"> </w:t>
            </w:r>
          </w:p>
        </w:tc>
      </w:tr>
      <w:tr w:rsidR="00480329" w:rsidRPr="00480329" w:rsidTr="00480329">
        <w:tc>
          <w:tcPr>
            <w:tcW w:w="4508" w:type="dxa"/>
          </w:tcPr>
          <w:p w:rsidR="00480329" w:rsidRPr="00480329" w:rsidRDefault="00D07B9B" w:rsidP="00480329">
            <w:pPr>
              <w:tabs>
                <w:tab w:val="left" w:pos="4773"/>
              </w:tabs>
              <w:jc w:val="center"/>
              <w:rPr>
                <w:sz w:val="22"/>
                <w:szCs w:val="22"/>
              </w:rPr>
            </w:pPr>
            <w:r>
              <w:rPr>
                <w:rFonts w:hint="cs"/>
                <w:sz w:val="22"/>
                <w:szCs w:val="22"/>
                <w:rtl/>
              </w:rPr>
              <w:t xml:space="preserve">معاملات کاربردی </w:t>
            </w:r>
            <w:r>
              <w:rPr>
                <w:sz w:val="22"/>
                <w:szCs w:val="22"/>
              </w:rPr>
              <w:t>i</w:t>
            </w:r>
          </w:p>
        </w:tc>
        <w:tc>
          <w:tcPr>
            <w:tcW w:w="4508" w:type="dxa"/>
          </w:tcPr>
          <w:p w:rsidR="00480329" w:rsidRPr="00480329" w:rsidRDefault="00B27164" w:rsidP="00B27164">
            <w:pPr>
              <w:tabs>
                <w:tab w:val="left" w:pos="4773"/>
              </w:tabs>
              <w:jc w:val="center"/>
              <w:rPr>
                <w:rFonts w:hint="cs"/>
                <w:sz w:val="22"/>
                <w:szCs w:val="22"/>
                <w:rtl/>
              </w:rPr>
            </w:pPr>
            <w:r w:rsidRPr="00B27164">
              <w:rPr>
                <w:position w:val="-12"/>
                <w:sz w:val="22"/>
                <w:szCs w:val="22"/>
              </w:rPr>
              <w:object w:dxaOrig="279" w:dyaOrig="380">
                <v:shape id="_x0000_i1176" type="#_x0000_t75" style="width:13.95pt;height:18.8pt" o:ole="">
                  <v:imagedata r:id="rId17" o:title=""/>
                </v:shape>
                <o:OLEObject Type="Embed" ProgID="Equation.DSMT4" ShapeID="_x0000_i1176" DrawAspect="Content" ObjectID="_1496752002" r:id="rId18"/>
              </w:object>
            </w:r>
            <w:r>
              <w:rPr>
                <w:sz w:val="22"/>
                <w:szCs w:val="22"/>
                <w:rtl/>
              </w:rPr>
              <w:t xml:space="preserve"> </w:t>
            </w:r>
          </w:p>
        </w:tc>
      </w:tr>
      <w:tr w:rsidR="00480329" w:rsidRPr="00480329" w:rsidTr="00480329">
        <w:tc>
          <w:tcPr>
            <w:tcW w:w="4508" w:type="dxa"/>
          </w:tcPr>
          <w:p w:rsidR="00480329" w:rsidRPr="00D07B9B" w:rsidRDefault="00D07B9B" w:rsidP="00480329">
            <w:pPr>
              <w:tabs>
                <w:tab w:val="left" w:pos="4773"/>
              </w:tabs>
              <w:jc w:val="center"/>
              <w:rPr>
                <w:sz w:val="22"/>
                <w:szCs w:val="22"/>
                <w:vertAlign w:val="superscript"/>
              </w:rPr>
            </w:pPr>
            <w:r>
              <w:rPr>
                <w:rFonts w:hint="cs"/>
                <w:sz w:val="22"/>
                <w:szCs w:val="22"/>
                <w:rtl/>
              </w:rPr>
              <w:lastRenderedPageBreak/>
              <w:t xml:space="preserve">بدترین مورد زمان اجرا از </w:t>
            </w:r>
            <w:r>
              <w:rPr>
                <w:rFonts w:ascii="Cambria Math" w:hAnsi="Cambria Math"/>
                <w:sz w:val="22"/>
                <w:szCs w:val="22"/>
              </w:rPr>
              <w:t>τ</w:t>
            </w:r>
            <w:r>
              <w:rPr>
                <w:rFonts w:ascii="Cambria Math" w:hAnsi="Cambria Math"/>
                <w:sz w:val="22"/>
                <w:szCs w:val="22"/>
                <w:vertAlign w:val="subscript"/>
              </w:rPr>
              <w:t>i</w:t>
            </w:r>
            <w:r>
              <w:rPr>
                <w:rFonts w:ascii="Cambria Math" w:hAnsi="Cambria Math"/>
                <w:sz w:val="22"/>
                <w:szCs w:val="22"/>
                <w:vertAlign w:val="superscript"/>
              </w:rPr>
              <w:t>u</w:t>
            </w:r>
          </w:p>
        </w:tc>
        <w:tc>
          <w:tcPr>
            <w:tcW w:w="4508" w:type="dxa"/>
          </w:tcPr>
          <w:p w:rsidR="00480329" w:rsidRPr="00480329" w:rsidRDefault="00B27164" w:rsidP="00480329">
            <w:pPr>
              <w:tabs>
                <w:tab w:val="left" w:pos="4773"/>
              </w:tabs>
              <w:jc w:val="center"/>
              <w:rPr>
                <w:rFonts w:hint="cs"/>
                <w:sz w:val="22"/>
                <w:szCs w:val="22"/>
                <w:rtl/>
              </w:rPr>
            </w:pPr>
            <w:r w:rsidRPr="00B27164">
              <w:rPr>
                <w:position w:val="-12"/>
                <w:sz w:val="22"/>
                <w:szCs w:val="22"/>
              </w:rPr>
              <w:object w:dxaOrig="820" w:dyaOrig="380">
                <v:shape id="_x0000_i1177" type="#_x0000_t75" style="width:40.85pt;height:18.8pt" o:ole="">
                  <v:imagedata r:id="rId19" o:title=""/>
                </v:shape>
                <o:OLEObject Type="Embed" ProgID="Equation.DSMT4" ShapeID="_x0000_i1177" DrawAspect="Content" ObjectID="_1496752003" r:id="rId20"/>
              </w:object>
            </w:r>
            <w:r>
              <w:rPr>
                <w:sz w:val="22"/>
                <w:szCs w:val="22"/>
                <w:rtl/>
              </w:rPr>
              <w:t xml:space="preserve"> </w:t>
            </w:r>
          </w:p>
        </w:tc>
      </w:tr>
      <w:tr w:rsidR="00480329" w:rsidRPr="00480329" w:rsidTr="00480329">
        <w:tc>
          <w:tcPr>
            <w:tcW w:w="4508" w:type="dxa"/>
          </w:tcPr>
          <w:p w:rsidR="00480329" w:rsidRPr="005C0472" w:rsidRDefault="005C0472" w:rsidP="00480329">
            <w:pPr>
              <w:tabs>
                <w:tab w:val="left" w:pos="4773"/>
              </w:tabs>
              <w:jc w:val="center"/>
              <w:rPr>
                <w:sz w:val="22"/>
                <w:szCs w:val="22"/>
                <w:vertAlign w:val="superscript"/>
              </w:rPr>
            </w:pPr>
            <w:r>
              <w:rPr>
                <w:rFonts w:hint="cs"/>
                <w:sz w:val="22"/>
                <w:szCs w:val="22"/>
                <w:rtl/>
              </w:rPr>
              <w:t xml:space="preserve">سررسید نسبی از </w:t>
            </w:r>
            <w:r>
              <w:rPr>
                <w:rFonts w:ascii="Cambria Math" w:hAnsi="Cambria Math"/>
                <w:sz w:val="22"/>
                <w:szCs w:val="22"/>
              </w:rPr>
              <w:t>τ</w:t>
            </w:r>
            <w:r>
              <w:rPr>
                <w:sz w:val="22"/>
                <w:szCs w:val="22"/>
                <w:vertAlign w:val="subscript"/>
              </w:rPr>
              <w:t>f</w:t>
            </w:r>
            <w:r>
              <w:rPr>
                <w:sz w:val="22"/>
                <w:szCs w:val="22"/>
                <w:vertAlign w:val="superscript"/>
              </w:rPr>
              <w:t>u</w:t>
            </w:r>
          </w:p>
        </w:tc>
        <w:bookmarkStart w:id="0" w:name="OLE_LINK45"/>
        <w:bookmarkStart w:id="1" w:name="OLE_LINK46"/>
        <w:tc>
          <w:tcPr>
            <w:tcW w:w="4508" w:type="dxa"/>
          </w:tcPr>
          <w:p w:rsidR="00480329" w:rsidRPr="00480329" w:rsidRDefault="00B27164" w:rsidP="00480329">
            <w:pPr>
              <w:tabs>
                <w:tab w:val="left" w:pos="4773"/>
              </w:tabs>
              <w:jc w:val="center"/>
              <w:rPr>
                <w:rFonts w:hint="cs"/>
                <w:sz w:val="22"/>
                <w:szCs w:val="22"/>
                <w:rtl/>
              </w:rPr>
            </w:pPr>
            <w:r w:rsidRPr="00B27164">
              <w:rPr>
                <w:position w:val="-12"/>
                <w:sz w:val="22"/>
                <w:szCs w:val="22"/>
              </w:rPr>
              <w:object w:dxaOrig="880" w:dyaOrig="380">
                <v:shape id="_x0000_i1178" type="#_x0000_t75" style="width:44.05pt;height:18.8pt" o:ole="">
                  <v:imagedata r:id="rId21" o:title=""/>
                </v:shape>
                <o:OLEObject Type="Embed" ProgID="Equation.DSMT4" ShapeID="_x0000_i1178" DrawAspect="Content" ObjectID="_1496752004" r:id="rId22"/>
              </w:object>
            </w:r>
            <w:bookmarkEnd w:id="0"/>
            <w:bookmarkEnd w:id="1"/>
            <w:r>
              <w:rPr>
                <w:sz w:val="22"/>
                <w:szCs w:val="22"/>
                <w:rtl/>
              </w:rPr>
              <w:t xml:space="preserve"> </w:t>
            </w:r>
          </w:p>
        </w:tc>
      </w:tr>
      <w:tr w:rsidR="00480329" w:rsidRPr="00480329" w:rsidTr="00480329">
        <w:tc>
          <w:tcPr>
            <w:tcW w:w="4508" w:type="dxa"/>
          </w:tcPr>
          <w:p w:rsidR="00480329" w:rsidRPr="005C0472" w:rsidRDefault="005C0472" w:rsidP="00480329">
            <w:pPr>
              <w:tabs>
                <w:tab w:val="left" w:pos="4773"/>
              </w:tabs>
              <w:jc w:val="center"/>
              <w:rPr>
                <w:sz w:val="22"/>
                <w:szCs w:val="22"/>
                <w:vertAlign w:val="superscript"/>
              </w:rPr>
            </w:pPr>
            <w:r>
              <w:rPr>
                <w:rFonts w:hint="cs"/>
                <w:sz w:val="22"/>
                <w:szCs w:val="22"/>
                <w:rtl/>
              </w:rPr>
              <w:t xml:space="preserve">دوره </w:t>
            </w:r>
            <w:r>
              <w:rPr>
                <w:rFonts w:ascii="Cambria Math" w:hAnsi="Cambria Math"/>
                <w:sz w:val="22"/>
                <w:szCs w:val="22"/>
              </w:rPr>
              <w:t>τ</w:t>
            </w:r>
            <w:r>
              <w:rPr>
                <w:sz w:val="22"/>
                <w:szCs w:val="22"/>
                <w:vertAlign w:val="subscript"/>
              </w:rPr>
              <w:t>f</w:t>
            </w:r>
            <w:r>
              <w:rPr>
                <w:sz w:val="22"/>
                <w:szCs w:val="22"/>
                <w:vertAlign w:val="superscript"/>
              </w:rPr>
              <w:t>u</w:t>
            </w:r>
          </w:p>
        </w:tc>
        <w:bookmarkStart w:id="2" w:name="OLE_LINK47"/>
        <w:bookmarkStart w:id="3" w:name="OLE_LINK48"/>
        <w:tc>
          <w:tcPr>
            <w:tcW w:w="4508" w:type="dxa"/>
          </w:tcPr>
          <w:p w:rsidR="00480329" w:rsidRPr="00480329" w:rsidRDefault="00B27164" w:rsidP="00B27164">
            <w:pPr>
              <w:tabs>
                <w:tab w:val="left" w:pos="1853"/>
                <w:tab w:val="left" w:pos="4773"/>
              </w:tabs>
              <w:jc w:val="center"/>
              <w:rPr>
                <w:rFonts w:hint="cs"/>
                <w:sz w:val="22"/>
                <w:szCs w:val="22"/>
                <w:rtl/>
              </w:rPr>
            </w:pPr>
            <w:r w:rsidRPr="00B27164">
              <w:rPr>
                <w:position w:val="-12"/>
                <w:sz w:val="22"/>
                <w:szCs w:val="22"/>
              </w:rPr>
              <w:object w:dxaOrig="820" w:dyaOrig="380">
                <v:shape id="_x0000_i1179" type="#_x0000_t75" style="width:40.85pt;height:18.8pt" o:ole="">
                  <v:imagedata r:id="rId23" o:title=""/>
                </v:shape>
                <o:OLEObject Type="Embed" ProgID="Equation.DSMT4" ShapeID="_x0000_i1179" DrawAspect="Content" ObjectID="_1496752005" r:id="rId24"/>
              </w:object>
            </w:r>
            <w:bookmarkEnd w:id="2"/>
            <w:bookmarkEnd w:id="3"/>
          </w:p>
        </w:tc>
      </w:tr>
      <w:tr w:rsidR="00480329" w:rsidRPr="00480329" w:rsidTr="00480329">
        <w:tc>
          <w:tcPr>
            <w:tcW w:w="4508" w:type="dxa"/>
          </w:tcPr>
          <w:p w:rsidR="00480329" w:rsidRPr="005C0472" w:rsidRDefault="005C0472" w:rsidP="00480329">
            <w:pPr>
              <w:tabs>
                <w:tab w:val="left" w:pos="4773"/>
              </w:tabs>
              <w:jc w:val="center"/>
              <w:rPr>
                <w:sz w:val="22"/>
                <w:szCs w:val="22"/>
              </w:rPr>
            </w:pPr>
            <w:r>
              <w:rPr>
                <w:sz w:val="22"/>
                <w:szCs w:val="22"/>
              </w:rPr>
              <w:t>j+1</w:t>
            </w:r>
            <w:r>
              <w:rPr>
                <w:rFonts w:hint="cs"/>
                <w:sz w:val="22"/>
                <w:szCs w:val="22"/>
                <w:rtl/>
              </w:rPr>
              <w:t xml:space="preserve"> برنامه از تراکنش </w:t>
            </w:r>
            <w:r>
              <w:rPr>
                <w:rFonts w:ascii="Cambria Math" w:hAnsi="Cambria Math"/>
                <w:sz w:val="22"/>
                <w:szCs w:val="22"/>
              </w:rPr>
              <w:t>τ</w:t>
            </w:r>
            <w:r>
              <w:rPr>
                <w:sz w:val="22"/>
                <w:szCs w:val="22"/>
                <w:vertAlign w:val="subscript"/>
              </w:rPr>
              <w:t>f</w:t>
            </w:r>
            <w:r>
              <w:rPr>
                <w:sz w:val="22"/>
                <w:szCs w:val="22"/>
                <w:vertAlign w:val="superscript"/>
              </w:rPr>
              <w:t>u</w:t>
            </w:r>
            <w:r>
              <w:rPr>
                <w:sz w:val="22"/>
                <w:szCs w:val="22"/>
              </w:rPr>
              <w:t xml:space="preserve"> (j=0</w:t>
            </w:r>
            <w:proofErr w:type="gramStart"/>
            <w:r>
              <w:rPr>
                <w:sz w:val="22"/>
                <w:szCs w:val="22"/>
              </w:rPr>
              <w:t>,1,2</w:t>
            </w:r>
            <w:proofErr w:type="gramEnd"/>
            <w:r>
              <w:rPr>
                <w:sz w:val="22"/>
                <w:szCs w:val="22"/>
              </w:rPr>
              <w:t>,…)</w:t>
            </w:r>
          </w:p>
        </w:tc>
        <w:bookmarkStart w:id="4" w:name="OLE_LINK49"/>
        <w:bookmarkStart w:id="5" w:name="OLE_LINK50"/>
        <w:tc>
          <w:tcPr>
            <w:tcW w:w="4508" w:type="dxa"/>
          </w:tcPr>
          <w:p w:rsidR="00480329" w:rsidRPr="00480329" w:rsidRDefault="00B27164" w:rsidP="00480329">
            <w:pPr>
              <w:tabs>
                <w:tab w:val="left" w:pos="4773"/>
              </w:tabs>
              <w:jc w:val="center"/>
              <w:rPr>
                <w:rFonts w:hint="cs"/>
                <w:sz w:val="22"/>
                <w:szCs w:val="22"/>
                <w:rtl/>
              </w:rPr>
            </w:pPr>
            <w:r w:rsidRPr="00B27164">
              <w:rPr>
                <w:position w:val="-12"/>
                <w:sz w:val="22"/>
                <w:szCs w:val="22"/>
              </w:rPr>
              <w:object w:dxaOrig="760" w:dyaOrig="380">
                <v:shape id="_x0000_i1180" type="#_x0000_t75" style="width:38.15pt;height:18.8pt" o:ole="">
                  <v:imagedata r:id="rId25" o:title=""/>
                </v:shape>
                <o:OLEObject Type="Embed" ProgID="Equation.DSMT4" ShapeID="_x0000_i1180" DrawAspect="Content" ObjectID="_1496752006" r:id="rId26"/>
              </w:object>
            </w:r>
            <w:bookmarkEnd w:id="4"/>
            <w:bookmarkEnd w:id="5"/>
          </w:p>
        </w:tc>
      </w:tr>
      <w:tr w:rsidR="00480329" w:rsidRPr="00480329" w:rsidTr="00480329">
        <w:tc>
          <w:tcPr>
            <w:tcW w:w="4508" w:type="dxa"/>
          </w:tcPr>
          <w:p w:rsidR="00480329" w:rsidRPr="001411E0" w:rsidRDefault="005C0472" w:rsidP="00480329">
            <w:pPr>
              <w:tabs>
                <w:tab w:val="left" w:pos="4773"/>
              </w:tabs>
              <w:jc w:val="center"/>
              <w:rPr>
                <w:sz w:val="22"/>
                <w:szCs w:val="22"/>
                <w:vertAlign w:val="superscript"/>
              </w:rPr>
            </w:pPr>
            <w:r>
              <w:rPr>
                <w:rFonts w:hint="cs"/>
                <w:sz w:val="22"/>
                <w:szCs w:val="22"/>
                <w:rtl/>
              </w:rPr>
              <w:t xml:space="preserve">زمان رهاسازی </w:t>
            </w:r>
            <w:r>
              <w:rPr>
                <w:sz w:val="22"/>
                <w:szCs w:val="22"/>
              </w:rPr>
              <w:t>J</w:t>
            </w:r>
            <w:r w:rsidR="001411E0">
              <w:rPr>
                <w:sz w:val="22"/>
                <w:szCs w:val="22"/>
                <w:vertAlign w:val="subscript"/>
              </w:rPr>
              <w:t>f,f</w:t>
            </w:r>
            <w:r w:rsidR="001411E0">
              <w:rPr>
                <w:sz w:val="22"/>
                <w:szCs w:val="22"/>
                <w:vertAlign w:val="superscript"/>
              </w:rPr>
              <w:t>u</w:t>
            </w:r>
          </w:p>
        </w:tc>
        <w:bookmarkStart w:id="6" w:name="OLE_LINK51"/>
        <w:bookmarkStart w:id="7" w:name="OLE_LINK52"/>
        <w:tc>
          <w:tcPr>
            <w:tcW w:w="4508" w:type="dxa"/>
          </w:tcPr>
          <w:p w:rsidR="00480329" w:rsidRPr="00480329" w:rsidRDefault="00B27164" w:rsidP="00480329">
            <w:pPr>
              <w:tabs>
                <w:tab w:val="left" w:pos="4773"/>
              </w:tabs>
              <w:jc w:val="center"/>
              <w:rPr>
                <w:rFonts w:hint="cs"/>
                <w:sz w:val="22"/>
                <w:szCs w:val="22"/>
                <w:rtl/>
              </w:rPr>
            </w:pPr>
            <w:r w:rsidRPr="00B27164">
              <w:rPr>
                <w:position w:val="-12"/>
                <w:sz w:val="22"/>
                <w:szCs w:val="22"/>
              </w:rPr>
              <w:object w:dxaOrig="700" w:dyaOrig="380">
                <v:shape id="_x0000_i1181" type="#_x0000_t75" style="width:34.95pt;height:18.8pt" o:ole="">
                  <v:imagedata r:id="rId27" o:title=""/>
                </v:shape>
                <o:OLEObject Type="Embed" ProgID="Equation.DSMT4" ShapeID="_x0000_i1181" DrawAspect="Content" ObjectID="_1496752007" r:id="rId28"/>
              </w:object>
            </w:r>
            <w:bookmarkEnd w:id="6"/>
            <w:bookmarkEnd w:id="7"/>
          </w:p>
        </w:tc>
      </w:tr>
      <w:tr w:rsidR="00480329" w:rsidRPr="00480329" w:rsidTr="00480329">
        <w:tc>
          <w:tcPr>
            <w:tcW w:w="4508" w:type="dxa"/>
          </w:tcPr>
          <w:p w:rsidR="00480329" w:rsidRPr="001411E0" w:rsidRDefault="001411E0" w:rsidP="00480329">
            <w:pPr>
              <w:tabs>
                <w:tab w:val="left" w:pos="4773"/>
              </w:tabs>
              <w:jc w:val="center"/>
              <w:rPr>
                <w:sz w:val="22"/>
                <w:szCs w:val="22"/>
                <w:vertAlign w:val="superscript"/>
              </w:rPr>
            </w:pPr>
            <w:r>
              <w:rPr>
                <w:rFonts w:hint="cs"/>
                <w:sz w:val="22"/>
                <w:szCs w:val="22"/>
                <w:rtl/>
              </w:rPr>
              <w:t xml:space="preserve">سررسید مطلق از </w:t>
            </w:r>
            <w:r>
              <w:rPr>
                <w:sz w:val="22"/>
                <w:szCs w:val="22"/>
              </w:rPr>
              <w:t>J</w:t>
            </w:r>
            <w:r>
              <w:rPr>
                <w:sz w:val="22"/>
                <w:szCs w:val="22"/>
                <w:vertAlign w:val="subscript"/>
              </w:rPr>
              <w:t>f,f</w:t>
            </w:r>
            <w:r>
              <w:rPr>
                <w:sz w:val="22"/>
                <w:szCs w:val="22"/>
                <w:vertAlign w:val="superscript"/>
              </w:rPr>
              <w:t>u</w:t>
            </w:r>
          </w:p>
        </w:tc>
        <w:tc>
          <w:tcPr>
            <w:tcW w:w="4508" w:type="dxa"/>
          </w:tcPr>
          <w:p w:rsidR="00480329" w:rsidRPr="00480329" w:rsidRDefault="00B27164" w:rsidP="00480329">
            <w:pPr>
              <w:tabs>
                <w:tab w:val="left" w:pos="4773"/>
              </w:tabs>
              <w:jc w:val="center"/>
              <w:rPr>
                <w:rFonts w:hint="cs"/>
                <w:sz w:val="22"/>
                <w:szCs w:val="22"/>
                <w:rtl/>
              </w:rPr>
            </w:pPr>
            <w:r w:rsidRPr="00B27164">
              <w:rPr>
                <w:position w:val="-12"/>
                <w:sz w:val="22"/>
                <w:szCs w:val="22"/>
              </w:rPr>
              <w:object w:dxaOrig="760" w:dyaOrig="380">
                <v:shape id="_x0000_i1182" type="#_x0000_t75" style="width:38.15pt;height:18.8pt" o:ole="">
                  <v:imagedata r:id="rId29" o:title=""/>
                </v:shape>
                <o:OLEObject Type="Embed" ProgID="Equation.DSMT4" ShapeID="_x0000_i1182" DrawAspect="Content" ObjectID="_1496752008" r:id="rId30"/>
              </w:object>
            </w:r>
          </w:p>
        </w:tc>
      </w:tr>
      <w:tr w:rsidR="00480329" w:rsidRPr="00480329" w:rsidTr="00480329">
        <w:tc>
          <w:tcPr>
            <w:tcW w:w="4508" w:type="dxa"/>
          </w:tcPr>
          <w:p w:rsidR="00480329" w:rsidRPr="001411E0" w:rsidRDefault="001411E0" w:rsidP="00480329">
            <w:pPr>
              <w:tabs>
                <w:tab w:val="left" w:pos="4773"/>
              </w:tabs>
              <w:jc w:val="center"/>
              <w:rPr>
                <w:sz w:val="22"/>
                <w:szCs w:val="22"/>
              </w:rPr>
            </w:pPr>
            <w:r>
              <w:rPr>
                <w:rFonts w:hint="cs"/>
                <w:sz w:val="22"/>
                <w:szCs w:val="22"/>
                <w:rtl/>
              </w:rPr>
              <w:t xml:space="preserve">کهنگی موضوع داده </w:t>
            </w:r>
            <w:r>
              <w:rPr>
                <w:sz w:val="22"/>
                <w:szCs w:val="22"/>
              </w:rPr>
              <w:t>X</w:t>
            </w:r>
            <w:r>
              <w:rPr>
                <w:sz w:val="22"/>
                <w:szCs w:val="22"/>
                <w:vertAlign w:val="subscript"/>
              </w:rPr>
              <w:t>i</w:t>
            </w:r>
            <w:r>
              <w:rPr>
                <w:rFonts w:hint="cs"/>
                <w:sz w:val="22"/>
                <w:szCs w:val="22"/>
                <w:rtl/>
              </w:rPr>
              <w:t xml:space="preserve"> در زمان </w:t>
            </w:r>
            <w:r>
              <w:rPr>
                <w:sz w:val="22"/>
                <w:szCs w:val="22"/>
              </w:rPr>
              <w:t>t</w:t>
            </w:r>
          </w:p>
        </w:tc>
        <w:tc>
          <w:tcPr>
            <w:tcW w:w="4508" w:type="dxa"/>
          </w:tcPr>
          <w:p w:rsidR="00480329" w:rsidRPr="00B27164" w:rsidRDefault="00B27164" w:rsidP="00480329">
            <w:pPr>
              <w:tabs>
                <w:tab w:val="left" w:pos="4773"/>
              </w:tabs>
              <w:jc w:val="center"/>
              <w:rPr>
                <w:sz w:val="22"/>
                <w:szCs w:val="22"/>
              </w:rPr>
            </w:pPr>
            <w:r>
              <w:rPr>
                <w:sz w:val="22"/>
                <w:szCs w:val="22"/>
              </w:rPr>
              <w:t>S</w:t>
            </w:r>
            <w:r>
              <w:rPr>
                <w:sz w:val="22"/>
                <w:szCs w:val="22"/>
                <w:vertAlign w:val="subscript"/>
              </w:rPr>
              <w:t>f</w:t>
            </w:r>
            <w:r>
              <w:rPr>
                <w:sz w:val="22"/>
                <w:szCs w:val="22"/>
              </w:rPr>
              <w:t>(t)</w:t>
            </w:r>
          </w:p>
        </w:tc>
      </w:tr>
      <w:tr w:rsidR="00480329" w:rsidRPr="00480329" w:rsidTr="00480329">
        <w:tc>
          <w:tcPr>
            <w:tcW w:w="4508" w:type="dxa"/>
          </w:tcPr>
          <w:p w:rsidR="00480329" w:rsidRPr="001411E0" w:rsidRDefault="001411E0" w:rsidP="00480329">
            <w:pPr>
              <w:tabs>
                <w:tab w:val="left" w:pos="4773"/>
              </w:tabs>
              <w:jc w:val="center"/>
              <w:rPr>
                <w:rFonts w:hint="cs"/>
                <w:sz w:val="22"/>
                <w:szCs w:val="22"/>
                <w:rtl/>
              </w:rPr>
            </w:pPr>
            <w:r>
              <w:rPr>
                <w:rFonts w:hint="cs"/>
                <w:sz w:val="22"/>
                <w:szCs w:val="22"/>
                <w:rtl/>
              </w:rPr>
              <w:t xml:space="preserve">کیفیت داده از موضوع </w:t>
            </w:r>
            <w:r>
              <w:rPr>
                <w:sz w:val="22"/>
                <w:szCs w:val="22"/>
              </w:rPr>
              <w:t>X</w:t>
            </w:r>
            <w:r>
              <w:rPr>
                <w:sz w:val="22"/>
                <w:szCs w:val="22"/>
                <w:vertAlign w:val="subscript"/>
              </w:rPr>
              <w:t>i</w:t>
            </w:r>
            <w:r>
              <w:rPr>
                <w:rFonts w:hint="cs"/>
                <w:sz w:val="22"/>
                <w:szCs w:val="22"/>
                <w:rtl/>
              </w:rPr>
              <w:t xml:space="preserve"> در زمان </w:t>
            </w:r>
            <w:r>
              <w:rPr>
                <w:sz w:val="22"/>
                <w:szCs w:val="22"/>
              </w:rPr>
              <w:t>t</w:t>
            </w:r>
          </w:p>
        </w:tc>
        <w:bookmarkStart w:id="8" w:name="OLE_LINK53"/>
        <w:bookmarkStart w:id="9" w:name="OLE_LINK54"/>
        <w:tc>
          <w:tcPr>
            <w:tcW w:w="4508" w:type="dxa"/>
          </w:tcPr>
          <w:p w:rsidR="00480329" w:rsidRPr="00480329" w:rsidRDefault="00B27164" w:rsidP="00480329">
            <w:pPr>
              <w:tabs>
                <w:tab w:val="left" w:pos="4773"/>
              </w:tabs>
              <w:jc w:val="center"/>
              <w:rPr>
                <w:rFonts w:hint="cs"/>
                <w:sz w:val="22"/>
                <w:szCs w:val="22"/>
                <w:rtl/>
              </w:rPr>
            </w:pPr>
            <w:r w:rsidRPr="00B27164">
              <w:rPr>
                <w:position w:val="-12"/>
                <w:sz w:val="22"/>
                <w:szCs w:val="22"/>
              </w:rPr>
              <w:object w:dxaOrig="620" w:dyaOrig="380">
                <v:shape id="_x0000_i1183" type="#_x0000_t75" style="width:31.15pt;height:18.8pt" o:ole="">
                  <v:imagedata r:id="rId31" o:title=""/>
                </v:shape>
                <o:OLEObject Type="Embed" ProgID="Equation.DSMT4" ShapeID="_x0000_i1183" DrawAspect="Content" ObjectID="_1496752009" r:id="rId32"/>
              </w:object>
            </w:r>
            <w:bookmarkEnd w:id="8"/>
            <w:bookmarkEnd w:id="9"/>
            <w:r>
              <w:rPr>
                <w:sz w:val="22"/>
                <w:szCs w:val="22"/>
                <w:rtl/>
              </w:rPr>
              <w:t xml:space="preserve"> </w:t>
            </w:r>
          </w:p>
        </w:tc>
      </w:tr>
      <w:tr w:rsidR="00480329" w:rsidRPr="00480329" w:rsidTr="00480329">
        <w:tc>
          <w:tcPr>
            <w:tcW w:w="4508" w:type="dxa"/>
          </w:tcPr>
          <w:p w:rsidR="00480329" w:rsidRPr="001411E0" w:rsidRDefault="001411E0" w:rsidP="00480329">
            <w:pPr>
              <w:tabs>
                <w:tab w:val="left" w:pos="4773"/>
              </w:tabs>
              <w:jc w:val="center"/>
              <w:rPr>
                <w:sz w:val="22"/>
                <w:szCs w:val="22"/>
              </w:rPr>
            </w:pPr>
            <w:r>
              <w:rPr>
                <w:rFonts w:hint="cs"/>
                <w:sz w:val="22"/>
                <w:szCs w:val="22"/>
                <w:rtl/>
              </w:rPr>
              <w:t xml:space="preserve">کیفیت خدمات از تراکنش کاربردی </w:t>
            </w:r>
            <w:r>
              <w:rPr>
                <w:rFonts w:ascii="Cambria Math" w:hAnsi="Cambria Math"/>
                <w:sz w:val="22"/>
                <w:szCs w:val="22"/>
              </w:rPr>
              <w:t>τ</w:t>
            </w:r>
            <w:r>
              <w:rPr>
                <w:sz w:val="22"/>
                <w:szCs w:val="22"/>
                <w:vertAlign w:val="subscript"/>
              </w:rPr>
              <w:t>f</w:t>
            </w:r>
            <w:r>
              <w:rPr>
                <w:sz w:val="22"/>
                <w:szCs w:val="22"/>
                <w:vertAlign w:val="superscript"/>
              </w:rPr>
              <w:t>a</w:t>
            </w:r>
            <w:r>
              <w:rPr>
                <w:rFonts w:hint="cs"/>
                <w:sz w:val="22"/>
                <w:szCs w:val="22"/>
                <w:rtl/>
              </w:rPr>
              <w:t xml:space="preserve"> در زمان </w:t>
            </w:r>
            <w:r>
              <w:rPr>
                <w:sz w:val="22"/>
                <w:szCs w:val="22"/>
              </w:rPr>
              <w:t>t</w:t>
            </w:r>
          </w:p>
        </w:tc>
        <w:tc>
          <w:tcPr>
            <w:tcW w:w="4508" w:type="dxa"/>
          </w:tcPr>
          <w:p w:rsidR="00480329" w:rsidRPr="00480329" w:rsidRDefault="00B27164" w:rsidP="00480329">
            <w:pPr>
              <w:tabs>
                <w:tab w:val="left" w:pos="4773"/>
              </w:tabs>
              <w:jc w:val="center"/>
              <w:rPr>
                <w:rFonts w:hint="cs"/>
                <w:sz w:val="22"/>
                <w:szCs w:val="22"/>
                <w:rtl/>
              </w:rPr>
            </w:pPr>
            <w:r w:rsidRPr="00B27164">
              <w:rPr>
                <w:position w:val="-12"/>
                <w:sz w:val="22"/>
                <w:szCs w:val="22"/>
              </w:rPr>
              <w:object w:dxaOrig="620" w:dyaOrig="380">
                <v:shape id="_x0000_i1184" type="#_x0000_t75" style="width:31.15pt;height:18.8pt" o:ole="">
                  <v:imagedata r:id="rId33" o:title=""/>
                </v:shape>
                <o:OLEObject Type="Embed" ProgID="Equation.DSMT4" ShapeID="_x0000_i1184" DrawAspect="Content" ObjectID="_1496752010" r:id="rId34"/>
              </w:object>
            </w:r>
          </w:p>
        </w:tc>
      </w:tr>
    </w:tbl>
    <w:p w:rsidR="00480329" w:rsidRDefault="00F73494" w:rsidP="00480329">
      <w:pPr>
        <w:rPr>
          <w:rFonts w:hint="cs"/>
          <w:b/>
          <w:bCs/>
          <w:rtl/>
        </w:rPr>
      </w:pPr>
      <w:bookmarkStart w:id="10" w:name="OLE_LINK1"/>
      <w:bookmarkEnd w:id="10"/>
      <w:r>
        <w:rPr>
          <w:rFonts w:hint="cs"/>
          <w:b/>
          <w:bCs/>
          <w:rtl/>
        </w:rPr>
        <w:t>3. مقدمات و انگیزه ها</w:t>
      </w:r>
    </w:p>
    <w:p w:rsidR="00F73494" w:rsidRDefault="00B472DE" w:rsidP="00480329">
      <w:pPr>
        <w:rPr>
          <w:rFonts w:hint="cs"/>
          <w:rtl/>
        </w:rPr>
      </w:pPr>
      <w:r>
        <w:rPr>
          <w:rFonts w:hint="cs"/>
          <w:rtl/>
        </w:rPr>
        <w:t xml:space="preserve">در این بخش، ما ابتدا در مورد اعتبار و کهنگی داده های </w:t>
      </w:r>
      <w:r w:rsidR="00803541">
        <w:rPr>
          <w:rFonts w:hint="cs"/>
          <w:rtl/>
        </w:rPr>
        <w:t>بلا درنگ</w:t>
      </w:r>
      <w:r>
        <w:rPr>
          <w:rFonts w:hint="cs"/>
          <w:rtl/>
        </w:rPr>
        <w:t xml:space="preserve"> بحث می کنیم. در بخش 2-3 </w:t>
      </w:r>
      <w:r w:rsidR="003976DC">
        <w:rPr>
          <w:rFonts w:hint="cs"/>
          <w:rtl/>
        </w:rPr>
        <w:t xml:space="preserve">ما روش </w:t>
      </w:r>
      <w:r w:rsidR="003976DC">
        <w:t>ML</w:t>
      </w:r>
      <w:r w:rsidR="003976DC">
        <w:rPr>
          <w:rFonts w:hint="cs"/>
          <w:rtl/>
        </w:rPr>
        <w:t xml:space="preserve"> را مرور می کنیم که روش پایه ای برای نگهداری اعتبار داده ها با استفاده از </w:t>
      </w:r>
      <w:r w:rsidR="00803541">
        <w:rPr>
          <w:rFonts w:hint="cs"/>
          <w:rtl/>
        </w:rPr>
        <w:t>تراکنش ها</w:t>
      </w:r>
      <w:r w:rsidR="003976DC">
        <w:rPr>
          <w:rFonts w:hint="cs"/>
          <w:rtl/>
        </w:rPr>
        <w:t xml:space="preserve"> دوره ای به روز است. جدول 1 علامت های اختصاری که بارها در این مقاله استفاده شده اند را خلاصه می کند. </w:t>
      </w:r>
    </w:p>
    <w:p w:rsidR="003976DC" w:rsidRDefault="003976DC" w:rsidP="00480329">
      <w:pPr>
        <w:rPr>
          <w:rFonts w:hint="cs"/>
          <w:b/>
          <w:bCs/>
          <w:rtl/>
        </w:rPr>
      </w:pPr>
      <w:r>
        <w:rPr>
          <w:rFonts w:hint="cs"/>
          <w:b/>
          <w:bCs/>
          <w:rtl/>
        </w:rPr>
        <w:t xml:space="preserve">1-3 اعتبار و کهنگی داده های </w:t>
      </w:r>
      <w:r w:rsidR="00803541">
        <w:rPr>
          <w:rFonts w:hint="cs"/>
          <w:b/>
          <w:bCs/>
          <w:rtl/>
        </w:rPr>
        <w:t>بلا درنگ</w:t>
      </w:r>
    </w:p>
    <w:p w:rsidR="003976DC" w:rsidRDefault="00A05E59" w:rsidP="00480329">
      <w:pPr>
        <w:rPr>
          <w:rtl/>
        </w:rPr>
      </w:pPr>
      <w:r>
        <w:rPr>
          <w:rFonts w:hint="cs"/>
          <w:rtl/>
        </w:rPr>
        <w:t xml:space="preserve">در رامام ریتام در سال 1993، یک روش براساس فاصله زمانی برای تعریف محدودیت اعتبار زمانی برای یک موضوع داده های </w:t>
      </w:r>
      <w:r w:rsidR="00803541">
        <w:rPr>
          <w:rFonts w:hint="cs"/>
          <w:rtl/>
        </w:rPr>
        <w:t>بلا درنگ</w:t>
      </w:r>
      <w:r>
        <w:rPr>
          <w:rFonts w:hint="cs"/>
          <w:rtl/>
        </w:rPr>
        <w:t xml:space="preserve"> پیشنهاد شده بود. فرض شد که حداکثر میزان تغییرات در موقعیت های یک هویت پویا </w:t>
      </w:r>
      <w:r>
        <w:rPr>
          <w:rFonts w:ascii="Cambria Math" w:hAnsi="Cambria Math"/>
        </w:rPr>
        <w:t>τ</w:t>
      </w:r>
      <w:r>
        <w:rPr>
          <w:vertAlign w:val="subscript"/>
        </w:rPr>
        <w:t>i</w:t>
      </w:r>
      <w:r>
        <w:rPr>
          <w:rFonts w:hint="cs"/>
          <w:rtl/>
        </w:rPr>
        <w:t xml:space="preserve"> محدود شده است و نیاز به دقت آن از کاربردها پیش تعریف شده است. بر اساس این دو مقدارهای پارامتر، یک فاصله زمانی معتبر </w:t>
      </w:r>
      <w:r>
        <w:rPr>
          <w:rFonts w:ascii="Cambria Math" w:hAnsi="Cambria Math"/>
        </w:rPr>
        <w:t>ϑ</w:t>
      </w:r>
      <w:r>
        <w:rPr>
          <w:vertAlign w:val="subscript"/>
        </w:rPr>
        <w:t>i</w:t>
      </w:r>
      <w:r>
        <w:rPr>
          <w:rFonts w:hint="cs"/>
          <w:rtl/>
        </w:rPr>
        <w:t xml:space="preserve"> برای </w:t>
      </w:r>
      <w:r>
        <w:rPr>
          <w:rFonts w:hint="cs"/>
          <w:rtl/>
        </w:rPr>
        <w:lastRenderedPageBreak/>
        <w:t xml:space="preserve">موضوع داده </w:t>
      </w:r>
      <w:r>
        <w:t>X</w:t>
      </w:r>
      <w:r>
        <w:rPr>
          <w:vertAlign w:val="subscript"/>
        </w:rPr>
        <w:t>i</w:t>
      </w:r>
      <w:r>
        <w:rPr>
          <w:rFonts w:hint="cs"/>
          <w:rtl/>
        </w:rPr>
        <w:t xml:space="preserve"> تعریف شده است به طوری که تفاوت در مقدار بین موقعیت ها یک هویت </w:t>
      </w:r>
      <w:r>
        <w:rPr>
          <w:rFonts w:ascii="Cambria Math" w:hAnsi="Cambria Math"/>
        </w:rPr>
        <w:t>τ</w:t>
      </w:r>
      <w:r>
        <w:rPr>
          <w:vertAlign w:val="subscript"/>
        </w:rPr>
        <w:t>i</w:t>
      </w:r>
      <w:r>
        <w:rPr>
          <w:rFonts w:hint="cs"/>
          <w:rtl/>
        </w:rPr>
        <w:t xml:space="preserve"> و موضوع داده مربوطه </w:t>
      </w:r>
      <w:r>
        <w:t>X</w:t>
      </w:r>
      <w:r>
        <w:rPr>
          <w:vertAlign w:val="subscript"/>
        </w:rPr>
        <w:t>i</w:t>
      </w:r>
      <w:r>
        <w:rPr>
          <w:rFonts w:hint="cs"/>
          <w:rtl/>
        </w:rPr>
        <w:t xml:space="preserve"> بزرگ تراز دقت مورد نیاز در مدت اعتبار </w:t>
      </w:r>
      <w:r>
        <w:rPr>
          <w:rFonts w:ascii="Cambria Math" w:hAnsi="Cambria Math"/>
        </w:rPr>
        <w:t>ϑ</w:t>
      </w:r>
      <w:r>
        <w:rPr>
          <w:vertAlign w:val="subscript"/>
        </w:rPr>
        <w:t>i</w:t>
      </w:r>
      <w:r>
        <w:rPr>
          <w:rFonts w:hint="cs"/>
          <w:rtl/>
        </w:rPr>
        <w:t xml:space="preserve"> نیست.</w:t>
      </w:r>
    </w:p>
    <w:p w:rsidR="005823EC" w:rsidRDefault="005823EC" w:rsidP="00480329">
      <w:pPr>
        <w:rPr>
          <w:rFonts w:hint="cs"/>
          <w:rtl/>
        </w:rPr>
      </w:pPr>
      <w:r>
        <w:rPr>
          <w:rFonts w:hint="cs"/>
          <w:b/>
          <w:bCs/>
          <w:rtl/>
        </w:rPr>
        <w:t>تعریف 1-3.</w:t>
      </w:r>
      <w:r>
        <w:rPr>
          <w:rFonts w:hint="cs"/>
          <w:rtl/>
        </w:rPr>
        <w:t xml:space="preserve"> یک موضوع داده های </w:t>
      </w:r>
      <w:r w:rsidR="00803541">
        <w:rPr>
          <w:rFonts w:hint="cs"/>
          <w:rtl/>
        </w:rPr>
        <w:t>بلا درنگ</w:t>
      </w:r>
      <w:r>
        <w:rPr>
          <w:rFonts w:hint="cs"/>
          <w:rtl/>
        </w:rPr>
        <w:t xml:space="preserve"> </w:t>
      </w:r>
      <w:r>
        <w:t>X</w:t>
      </w:r>
      <w:r>
        <w:rPr>
          <w:vertAlign w:val="subscript"/>
        </w:rPr>
        <w:t>i</w:t>
      </w:r>
      <w:r>
        <w:rPr>
          <w:rFonts w:hint="cs"/>
          <w:rtl/>
        </w:rPr>
        <w:t xml:space="preserve"> در زمان </w:t>
      </w:r>
      <w:r>
        <w:t>t</w:t>
      </w:r>
      <w:r>
        <w:rPr>
          <w:rFonts w:hint="cs"/>
          <w:rtl/>
        </w:rPr>
        <w:t xml:space="preserve"> معتبر است اگر مدت اعتبار آن به علاوه زمان رهاسازی </w:t>
      </w:r>
      <w:r>
        <w:t>t</w:t>
      </w:r>
      <w:r>
        <w:rPr>
          <w:vertAlign w:val="subscript"/>
        </w:rPr>
        <w:t>r</w:t>
      </w:r>
      <w:r>
        <w:rPr>
          <w:rFonts w:hint="cs"/>
          <w:rtl/>
        </w:rPr>
        <w:t xml:space="preserve"> از برنامه به روز است که مقدار اخیر آن کمتر از </w:t>
      </w:r>
      <w:r>
        <w:t>t</w:t>
      </w:r>
      <w:r>
        <w:rPr>
          <w:rFonts w:hint="cs"/>
          <w:rtl/>
        </w:rPr>
        <w:t xml:space="preserve"> نیست، که به صورت </w:t>
      </w:r>
      <w:r>
        <w:t>t</w:t>
      </w:r>
      <w:r>
        <w:rPr>
          <w:vertAlign w:val="subscript"/>
        </w:rPr>
        <w:t>r</w:t>
      </w:r>
      <w:r>
        <w:t>+</w:t>
      </w:r>
      <w:r>
        <w:rPr>
          <w:rFonts w:ascii="Cambria Math" w:hAnsi="Cambria Math"/>
        </w:rPr>
        <w:t>ϑ</w:t>
      </w:r>
      <w:r>
        <w:rPr>
          <w:vertAlign w:val="subscript"/>
        </w:rPr>
        <w:t>i</w:t>
      </w:r>
      <w:r>
        <w:rPr>
          <w:rFonts w:ascii="Cambria Math" w:hAnsi="Cambria Math"/>
        </w:rPr>
        <w:t>≥</w:t>
      </w:r>
      <w:r>
        <w:t>t</w:t>
      </w:r>
      <w:r>
        <w:rPr>
          <w:rFonts w:hint="cs"/>
          <w:rtl/>
        </w:rPr>
        <w:t xml:space="preserve"> است.</w:t>
      </w:r>
    </w:p>
    <w:p w:rsidR="005823EC" w:rsidRDefault="005823EC" w:rsidP="00480329">
      <w:pPr>
        <w:rPr>
          <w:rFonts w:hint="cs"/>
          <w:rtl/>
        </w:rPr>
      </w:pPr>
      <w:r>
        <w:rPr>
          <w:rFonts w:hint="cs"/>
          <w:rtl/>
        </w:rPr>
        <w:t>اهمیت محدودیت اعتبار این است که اگر یک موضوع داده توسط یک برنامه کاربردی معتبر اس</w:t>
      </w:r>
      <w:r w:rsidR="00711E0F">
        <w:rPr>
          <w:rFonts w:hint="cs"/>
          <w:rtl/>
        </w:rPr>
        <w:t xml:space="preserve">ت دستیابی شد، درجه </w:t>
      </w:r>
      <w:r w:rsidR="005D2FDB">
        <w:rPr>
          <w:rFonts w:hint="cs"/>
          <w:rtl/>
        </w:rPr>
        <w:t xml:space="preserve">انتشارموضوع داده است که ضمانت شده است. اهمیت دیگر ویژگی این معیار و ملاک است که می تواند به راحتی با مفهوم تشابه داده ها برای حل مشکل کنترل همزمانی بین </w:t>
      </w:r>
      <w:r w:rsidR="00803541">
        <w:rPr>
          <w:rFonts w:hint="cs"/>
          <w:rtl/>
        </w:rPr>
        <w:t>تراکنش ها</w:t>
      </w:r>
      <w:r w:rsidR="005D2FDB">
        <w:rPr>
          <w:rFonts w:hint="cs"/>
          <w:rtl/>
        </w:rPr>
        <w:t xml:space="preserve"> به روز و کاربردی است. این مقادری از دو برنامه به روز متوالی برای همان موضوع داده در نظر گرفته خواهند شد تا مشابه باشند اگر تفاوت در زمان رهایی آن ها نسبت به مدت اعتبار کوچک تر است.</w:t>
      </w:r>
      <w:r w:rsidR="00DE2B4D">
        <w:rPr>
          <w:rFonts w:hint="cs"/>
          <w:rtl/>
        </w:rPr>
        <w:t xml:space="preserve"> اگر یک کشمکش داده میان یک برنامه به روز و یک برنامه کاربردی در دستیابی به موضوع داده وجود دارد، ترتیب مرتب کردن میان برنامه به روز و برنامه کاربردی می تواند برای ایجاد برنامه زمانی برای </w:t>
      </w:r>
      <w:r w:rsidR="00D97FA0">
        <w:rPr>
          <w:rFonts w:hint="cs"/>
          <w:rtl/>
        </w:rPr>
        <w:t xml:space="preserve">قابلیت منظم شدن معکوس شود. بنابراین، این لازم نیست که یک مکانیسم کنترلی همزمان برای حل کشمکش داده ها میان این دو نوع </w:t>
      </w:r>
      <w:r w:rsidR="00803541">
        <w:rPr>
          <w:rFonts w:hint="cs"/>
          <w:rtl/>
        </w:rPr>
        <w:t>تراکنش</w:t>
      </w:r>
      <w:r w:rsidR="00D97FA0">
        <w:rPr>
          <w:rFonts w:hint="cs"/>
          <w:rtl/>
        </w:rPr>
        <w:t xml:space="preserve"> داشته باشیم.</w:t>
      </w:r>
    </w:p>
    <w:p w:rsidR="00D97FA0" w:rsidRDefault="00D97FA0" w:rsidP="00480329">
      <w:pPr>
        <w:rPr>
          <w:rtl/>
        </w:rPr>
      </w:pPr>
      <w:r>
        <w:rPr>
          <w:rFonts w:hint="cs"/>
          <w:rtl/>
        </w:rPr>
        <w:t xml:space="preserve">مطابق معیار بالا برای اعتبار داده و فرض روی میزان حداکثر تغییرات در شرایط یک هویت پویا، ما کهنگی موضوع داده های </w:t>
      </w:r>
      <w:r w:rsidR="00803541">
        <w:rPr>
          <w:rFonts w:hint="cs"/>
          <w:rtl/>
        </w:rPr>
        <w:t>بلا درنگ</w:t>
      </w:r>
      <w:r>
        <w:rPr>
          <w:rFonts w:hint="cs"/>
          <w:rtl/>
        </w:rPr>
        <w:t xml:space="preserve"> را تعریف می کنیم.</w:t>
      </w:r>
    </w:p>
    <w:p w:rsidR="00B955CE" w:rsidRDefault="00B955CE" w:rsidP="00B955CE">
      <w:pPr>
        <w:jc w:val="center"/>
        <w:rPr>
          <w:rtl/>
        </w:rPr>
      </w:pPr>
      <w:r w:rsidRPr="00B955CE">
        <w:rPr>
          <w:rFonts w:hint="cs"/>
          <w:noProof/>
          <w:rtl/>
        </w:rPr>
        <w:lastRenderedPageBreak/>
        <w:drawing>
          <wp:inline distT="0" distB="0" distL="0" distR="0">
            <wp:extent cx="5097145" cy="2907030"/>
            <wp:effectExtent l="0" t="0" r="8255"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lum bright="-20000" contrast="40000"/>
                      <a:extLst>
                        <a:ext uri="{28A0092B-C50C-407E-A947-70E740481C1C}">
                          <a14:useLocalDpi xmlns:a14="http://schemas.microsoft.com/office/drawing/2010/main" val="0"/>
                        </a:ext>
                      </a:extLst>
                    </a:blip>
                    <a:srcRect/>
                    <a:stretch>
                      <a:fillRect/>
                    </a:stretch>
                  </pic:blipFill>
                  <pic:spPr bwMode="auto">
                    <a:xfrm>
                      <a:off x="0" y="0"/>
                      <a:ext cx="5097145" cy="2907030"/>
                    </a:xfrm>
                    <a:prstGeom prst="rect">
                      <a:avLst/>
                    </a:prstGeom>
                    <a:noFill/>
                    <a:ln>
                      <a:noFill/>
                    </a:ln>
                  </pic:spPr>
                </pic:pic>
              </a:graphicData>
            </a:graphic>
          </wp:inline>
        </w:drawing>
      </w:r>
    </w:p>
    <w:p w:rsidR="00B955CE" w:rsidRDefault="00B955CE" w:rsidP="00B955CE">
      <w:pPr>
        <w:jc w:val="center"/>
        <w:rPr>
          <w:rFonts w:hint="cs"/>
          <w:b/>
          <w:bCs/>
          <w:sz w:val="18"/>
          <w:szCs w:val="20"/>
          <w:rtl/>
        </w:rPr>
      </w:pPr>
      <w:r>
        <w:rPr>
          <w:rFonts w:hint="cs"/>
          <w:b/>
          <w:bCs/>
          <w:sz w:val="18"/>
          <w:szCs w:val="20"/>
          <w:rtl/>
        </w:rPr>
        <w:t xml:space="preserve">شکل 1. یک نمایش از کهنگی موضوع داده های </w:t>
      </w:r>
      <w:r>
        <w:rPr>
          <w:b/>
          <w:bCs/>
          <w:sz w:val="18"/>
          <w:szCs w:val="20"/>
        </w:rPr>
        <w:t>X</w:t>
      </w:r>
      <w:r>
        <w:rPr>
          <w:b/>
          <w:bCs/>
          <w:sz w:val="18"/>
          <w:szCs w:val="20"/>
          <w:vertAlign w:val="subscript"/>
        </w:rPr>
        <w:t>i</w:t>
      </w:r>
      <w:r>
        <w:rPr>
          <w:rFonts w:hint="cs"/>
          <w:b/>
          <w:bCs/>
          <w:sz w:val="18"/>
          <w:szCs w:val="20"/>
          <w:rtl/>
        </w:rPr>
        <w:t>.</w:t>
      </w:r>
    </w:p>
    <w:p w:rsidR="00B955CE" w:rsidRDefault="00A316DB" w:rsidP="00B955CE">
      <w:pPr>
        <w:jc w:val="center"/>
        <w:rPr>
          <w:b/>
          <w:bCs/>
          <w:sz w:val="18"/>
          <w:szCs w:val="20"/>
          <w:rtl/>
        </w:rPr>
      </w:pPr>
      <w:r w:rsidRPr="00A316DB">
        <w:rPr>
          <w:rFonts w:hint="cs"/>
          <w:b/>
          <w:bCs/>
          <w:noProof/>
          <w:sz w:val="18"/>
          <w:szCs w:val="20"/>
          <w:rtl/>
        </w:rPr>
        <w:drawing>
          <wp:inline distT="0" distB="0" distL="0" distR="0">
            <wp:extent cx="5438775" cy="3807460"/>
            <wp:effectExtent l="0" t="0" r="9525"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lum bright="-20000" contrast="40000"/>
                      <a:extLst>
                        <a:ext uri="{28A0092B-C50C-407E-A947-70E740481C1C}">
                          <a14:useLocalDpi xmlns:a14="http://schemas.microsoft.com/office/drawing/2010/main" val="0"/>
                        </a:ext>
                      </a:extLst>
                    </a:blip>
                    <a:srcRect/>
                    <a:stretch>
                      <a:fillRect/>
                    </a:stretch>
                  </pic:blipFill>
                  <pic:spPr bwMode="auto">
                    <a:xfrm>
                      <a:off x="0" y="0"/>
                      <a:ext cx="5438775" cy="3807460"/>
                    </a:xfrm>
                    <a:prstGeom prst="rect">
                      <a:avLst/>
                    </a:prstGeom>
                    <a:noFill/>
                    <a:ln>
                      <a:noFill/>
                    </a:ln>
                  </pic:spPr>
                </pic:pic>
              </a:graphicData>
            </a:graphic>
          </wp:inline>
        </w:drawing>
      </w:r>
    </w:p>
    <w:p w:rsidR="00A316DB" w:rsidRDefault="00A316DB" w:rsidP="00B955CE">
      <w:pPr>
        <w:jc w:val="center"/>
        <w:rPr>
          <w:b/>
          <w:bCs/>
          <w:sz w:val="18"/>
          <w:szCs w:val="20"/>
          <w:rtl/>
        </w:rPr>
      </w:pPr>
      <w:r>
        <w:rPr>
          <w:rFonts w:hint="cs"/>
          <w:b/>
          <w:bCs/>
          <w:sz w:val="18"/>
          <w:szCs w:val="20"/>
          <w:rtl/>
        </w:rPr>
        <w:t xml:space="preserve">شکل 2. زمان بندی های </w:t>
      </w:r>
      <w:r w:rsidR="00803541">
        <w:rPr>
          <w:rFonts w:hint="cs"/>
          <w:b/>
          <w:bCs/>
          <w:sz w:val="18"/>
          <w:szCs w:val="20"/>
          <w:rtl/>
        </w:rPr>
        <w:t>تراکنش ها</w:t>
      </w:r>
      <w:r>
        <w:rPr>
          <w:rFonts w:hint="cs"/>
          <w:b/>
          <w:bCs/>
          <w:sz w:val="18"/>
          <w:szCs w:val="20"/>
          <w:rtl/>
        </w:rPr>
        <w:t xml:space="preserve"> به روز در مثال 1-3 قبل و بعد از افزایش دوره </w:t>
      </w:r>
      <w:r w:rsidRPr="00A316DB">
        <w:rPr>
          <w:b/>
          <w:bCs/>
          <w:position w:val="-12"/>
          <w:sz w:val="18"/>
          <w:szCs w:val="20"/>
        </w:rPr>
        <w:object w:dxaOrig="279" w:dyaOrig="380">
          <v:shape id="_x0000_i1025" type="#_x0000_t75" style="width:13.95pt;height:18.8pt" o:ole="">
            <v:imagedata r:id="rId37" o:title=""/>
          </v:shape>
          <o:OLEObject Type="Embed" ProgID="Equation.DSMT4" ShapeID="_x0000_i1025" DrawAspect="Content" ObjectID="_1496752011" r:id="rId38"/>
        </w:object>
      </w:r>
      <w:r>
        <w:rPr>
          <w:b/>
          <w:bCs/>
          <w:sz w:val="18"/>
          <w:szCs w:val="20"/>
          <w:rtl/>
        </w:rPr>
        <w:t xml:space="preserve"> </w:t>
      </w:r>
    </w:p>
    <w:p w:rsidR="00A316DB" w:rsidRDefault="00A316DB" w:rsidP="00A316DB">
      <w:pPr>
        <w:rPr>
          <w:rFonts w:hint="cs"/>
          <w:rtl/>
        </w:rPr>
      </w:pPr>
      <w:r>
        <w:rPr>
          <w:rFonts w:hint="cs"/>
          <w:b/>
          <w:bCs/>
          <w:rtl/>
        </w:rPr>
        <w:t xml:space="preserve">تعریف 2-3: </w:t>
      </w:r>
      <w:r>
        <w:rPr>
          <w:rFonts w:hint="cs"/>
          <w:rtl/>
        </w:rPr>
        <w:t xml:space="preserve">فرض کنید که مقدار اخیر موضوع داده های </w:t>
      </w:r>
      <w:r>
        <w:t>X</w:t>
      </w:r>
      <w:r>
        <w:rPr>
          <w:vertAlign w:val="subscript"/>
        </w:rPr>
        <w:t>i</w:t>
      </w:r>
      <w:r>
        <w:rPr>
          <w:rFonts w:hint="cs"/>
          <w:rtl/>
        </w:rPr>
        <w:t xml:space="preserve"> در زمان </w:t>
      </w:r>
      <w:r>
        <w:t>t</w:t>
      </w:r>
      <w:r>
        <w:rPr>
          <w:vertAlign w:val="subscript"/>
        </w:rPr>
        <w:t>r</w:t>
      </w:r>
      <w:r>
        <w:rPr>
          <w:rFonts w:hint="cs"/>
          <w:rtl/>
        </w:rPr>
        <w:t xml:space="preserve"> رها شده است و مدت اعتبار آن </w:t>
      </w:r>
      <w:r>
        <w:rPr>
          <w:rFonts w:ascii="Cambria Math" w:hAnsi="Cambria Math"/>
        </w:rPr>
        <w:t>ϑ</w:t>
      </w:r>
      <w:r>
        <w:rPr>
          <w:vertAlign w:val="subscript"/>
        </w:rPr>
        <w:t>i</w:t>
      </w:r>
      <w:r>
        <w:rPr>
          <w:rFonts w:hint="cs"/>
          <w:rtl/>
        </w:rPr>
        <w:t xml:space="preserve"> است. کهنگی </w:t>
      </w:r>
      <w:r>
        <w:t>X</w:t>
      </w:r>
      <w:r>
        <w:rPr>
          <w:vertAlign w:val="subscript"/>
        </w:rPr>
        <w:t>i</w:t>
      </w:r>
      <w:r>
        <w:rPr>
          <w:rFonts w:hint="cs"/>
          <w:rtl/>
        </w:rPr>
        <w:t xml:space="preserve"> در زمان </w:t>
      </w:r>
      <w:r>
        <w:t>t</w:t>
      </w:r>
      <w:r>
        <w:rPr>
          <w:rFonts w:hint="cs"/>
          <w:rtl/>
        </w:rPr>
        <w:t xml:space="preserve"> به صورت زیر تعریف شده است:</w:t>
      </w:r>
    </w:p>
    <w:p w:rsidR="00A316DB" w:rsidRDefault="00273C2D" w:rsidP="00DC38E8">
      <w:pPr>
        <w:bidi w:val="0"/>
      </w:pPr>
      <w:r w:rsidRPr="00273C2D">
        <w:rPr>
          <w:position w:val="-32"/>
        </w:rPr>
        <w:object w:dxaOrig="3560" w:dyaOrig="760">
          <v:shape id="_x0000_i1026" type="#_x0000_t75" style="width:177.85pt;height:38.15pt" o:ole="">
            <v:imagedata r:id="rId39" o:title=""/>
          </v:shape>
          <o:OLEObject Type="Embed" ProgID="Equation.DSMT4" ShapeID="_x0000_i1026" DrawAspect="Content" ObjectID="_1496752012" r:id="rId40"/>
        </w:object>
      </w:r>
      <w:r w:rsidR="00DC38E8">
        <w:t xml:space="preserve"> </w:t>
      </w:r>
    </w:p>
    <w:p w:rsidR="00CB0424" w:rsidRDefault="00273C2D" w:rsidP="00273C2D">
      <w:pPr>
        <w:rPr>
          <w:rFonts w:hint="cs"/>
          <w:rtl/>
        </w:rPr>
      </w:pPr>
      <w:r>
        <w:rPr>
          <w:rFonts w:hint="cs"/>
          <w:rtl/>
        </w:rPr>
        <w:t xml:space="preserve">توجه کنید که با این تعریف، حداقل مقدار کهنگی یک موضوع داده ها صفر است درحالی که حداکثر مقدار آن بی کران است و با زمان به طور پیوسته کاهش می یابد تا زمان تکمیل برنامه به روز دیگر. همان طور که در شکل 1 نشان داده شد، موضوع داده های </w:t>
      </w:r>
      <w:r>
        <w:t>X</w:t>
      </w:r>
      <w:r>
        <w:rPr>
          <w:vertAlign w:val="subscript"/>
        </w:rPr>
        <w:t>i</w:t>
      </w:r>
      <w:r>
        <w:rPr>
          <w:rFonts w:hint="cs"/>
          <w:rtl/>
        </w:rPr>
        <w:t xml:space="preserve"> با طول مدت اعتبار </w:t>
      </w:r>
      <w:r>
        <w:rPr>
          <w:rFonts w:ascii="Cambria Math" w:hAnsi="Cambria Math"/>
        </w:rPr>
        <w:t>υ</w:t>
      </w:r>
      <w:r>
        <w:rPr>
          <w:vertAlign w:val="subscript"/>
        </w:rPr>
        <w:t>i</w:t>
      </w:r>
      <w:r>
        <w:rPr>
          <w:rFonts w:hint="cs"/>
          <w:rtl/>
        </w:rPr>
        <w:t xml:space="preserve"> در زمان 0 مقدار دهی شده است. یک برنامه به روز در زمان </w:t>
      </w:r>
      <w:r>
        <w:t>t</w:t>
      </w:r>
      <w:r>
        <w:rPr>
          <w:vertAlign w:val="subscript"/>
        </w:rPr>
        <w:t>1</w:t>
      </w:r>
      <w:r>
        <w:rPr>
          <w:rFonts w:hint="cs"/>
          <w:rtl/>
        </w:rPr>
        <w:t xml:space="preserve"> تولید شده است و مقدار جدید در زمان </w:t>
      </w:r>
      <w:r>
        <w:t>f</w:t>
      </w:r>
      <w:r>
        <w:rPr>
          <w:vertAlign w:val="subscript"/>
        </w:rPr>
        <w:t>1</w:t>
      </w:r>
      <w:r>
        <w:rPr>
          <w:rFonts w:hint="cs"/>
          <w:rtl/>
        </w:rPr>
        <w:t xml:space="preserve"> قرار داده شده است به واسطه پیشدستی از برنامه های دارای ارجحیت بالاتر.</w:t>
      </w:r>
      <w:r w:rsidR="00CB27D1">
        <w:rPr>
          <w:rFonts w:hint="cs"/>
          <w:rtl/>
        </w:rPr>
        <w:t xml:space="preserve"> کهنگی </w:t>
      </w:r>
      <w:r w:rsidR="00CB27D1">
        <w:t>X</w:t>
      </w:r>
      <w:r w:rsidR="00CB27D1">
        <w:rPr>
          <w:vertAlign w:val="subscript"/>
        </w:rPr>
        <w:t>i</w:t>
      </w:r>
      <w:r w:rsidR="00CB27D1">
        <w:rPr>
          <w:rFonts w:hint="cs"/>
          <w:rtl/>
        </w:rPr>
        <w:t xml:space="preserve"> به طور خطی در مدت </w:t>
      </w:r>
      <w:r w:rsidR="00CB0424" w:rsidRPr="00CB0424">
        <w:rPr>
          <w:position w:val="-14"/>
        </w:rPr>
        <w:object w:dxaOrig="720" w:dyaOrig="400">
          <v:shape id="_x0000_i1027" type="#_x0000_t75" style="width:36pt;height:19.9pt" o:ole="">
            <v:imagedata r:id="rId41" o:title=""/>
          </v:shape>
          <o:OLEObject Type="Embed" ProgID="Equation.DSMT4" ShapeID="_x0000_i1027" DrawAspect="Content" ObjectID="_1496752013" r:id="rId42"/>
        </w:object>
      </w:r>
      <w:r w:rsidR="00CB0424">
        <w:rPr>
          <w:rtl/>
        </w:rPr>
        <w:t xml:space="preserve"> </w:t>
      </w:r>
      <w:r w:rsidR="00CB0424">
        <w:rPr>
          <w:rFonts w:hint="cs"/>
          <w:rtl/>
        </w:rPr>
        <w:t xml:space="preserve">افزایش می یابد و در زمان </w:t>
      </w:r>
      <w:r w:rsidR="00CB0424">
        <w:t>f</w:t>
      </w:r>
      <w:r w:rsidR="00CB0424">
        <w:rPr>
          <w:vertAlign w:val="subscript"/>
        </w:rPr>
        <w:t>1</w:t>
      </w:r>
      <w:r w:rsidR="00CB0424">
        <w:rPr>
          <w:rFonts w:hint="cs"/>
          <w:rtl/>
        </w:rPr>
        <w:t xml:space="preserve"> به صفر نزول می کند.</w:t>
      </w:r>
    </w:p>
    <w:p w:rsidR="00CB0424" w:rsidRDefault="00CB0424" w:rsidP="00273C2D">
      <w:pPr>
        <w:rPr>
          <w:rFonts w:hint="cs"/>
          <w:rtl/>
        </w:rPr>
      </w:pPr>
      <w:r>
        <w:rPr>
          <w:rFonts w:hint="cs"/>
          <w:rtl/>
        </w:rPr>
        <w:t xml:space="preserve">در این مقاله، این فرض شده است که کیفیت یک موضوع داده توسط کهنگی آن تعیین شده است. اگر کهنگی یک موضوع داده بزرگ تر است، کیفیت آن پایین تر خواهد بود. برای اطمینان از اجرای صحیح </w:t>
      </w:r>
      <w:r w:rsidR="00803541">
        <w:rPr>
          <w:rFonts w:hint="cs"/>
          <w:rtl/>
        </w:rPr>
        <w:t>تراکنش ها</w:t>
      </w:r>
      <w:r w:rsidR="00B473B5">
        <w:rPr>
          <w:rFonts w:hint="cs"/>
          <w:rtl/>
        </w:rPr>
        <w:t>ی</w:t>
      </w:r>
      <w:r>
        <w:rPr>
          <w:rFonts w:hint="cs"/>
          <w:rtl/>
        </w:rPr>
        <w:t xml:space="preserve"> کاربردی، این یکی از اهداف موثر اصلی از این مقاله برای کم کردن کهنگی داده ها توسط </w:t>
      </w:r>
      <w:r w:rsidR="00803541">
        <w:rPr>
          <w:rFonts w:hint="cs"/>
          <w:rtl/>
        </w:rPr>
        <w:t>تراکنش ها</w:t>
      </w:r>
      <w:r w:rsidR="00B473B5">
        <w:rPr>
          <w:rFonts w:hint="cs"/>
          <w:rtl/>
        </w:rPr>
        <w:t>ی</w:t>
      </w:r>
      <w:r>
        <w:rPr>
          <w:rFonts w:hint="cs"/>
          <w:rtl/>
        </w:rPr>
        <w:t xml:space="preserve"> کاربردی می باشد. </w:t>
      </w:r>
    </w:p>
    <w:p w:rsidR="00CB0424" w:rsidRDefault="00CB0424" w:rsidP="00273C2D">
      <w:pPr>
        <w:rPr>
          <w:rFonts w:hint="cs"/>
          <w:b/>
          <w:bCs/>
          <w:rtl/>
        </w:rPr>
      </w:pPr>
      <w:r>
        <w:rPr>
          <w:rFonts w:hint="cs"/>
          <w:b/>
          <w:bCs/>
          <w:rtl/>
        </w:rPr>
        <w:t xml:space="preserve">2-3 روش کمتر </w:t>
      </w:r>
      <w:r>
        <w:rPr>
          <w:rFonts w:ascii="Sakkal Majalla" w:hAnsi="Sakkal Majalla" w:cs="Sakkal Majalla" w:hint="cs"/>
          <w:b/>
          <w:bCs/>
          <w:rtl/>
        </w:rPr>
        <w:t>–</w:t>
      </w:r>
      <w:r>
        <w:rPr>
          <w:rFonts w:hint="cs"/>
          <w:b/>
          <w:bCs/>
          <w:rtl/>
        </w:rPr>
        <w:t xml:space="preserve"> بیشتر و مشکلات آن </w:t>
      </w:r>
    </w:p>
    <w:p w:rsidR="00F2342E" w:rsidRDefault="00CB0424" w:rsidP="00273C2D">
      <w:pPr>
        <w:rPr>
          <w:rtl/>
        </w:rPr>
      </w:pPr>
      <w:r>
        <w:t>ML</w:t>
      </w:r>
      <w:r>
        <w:rPr>
          <w:rFonts w:hint="cs"/>
          <w:rtl/>
        </w:rPr>
        <w:t xml:space="preserve"> یک روش خاموش-بر خط قطعی است که با استفاده از </w:t>
      </w:r>
      <w:r w:rsidR="00803541">
        <w:rPr>
          <w:rFonts w:hint="cs"/>
          <w:rtl/>
        </w:rPr>
        <w:t>تراکنش ها</w:t>
      </w:r>
      <w:r w:rsidR="00B473B5">
        <w:rPr>
          <w:rFonts w:hint="cs"/>
          <w:rtl/>
        </w:rPr>
        <w:t>ی</w:t>
      </w:r>
      <w:r>
        <w:rPr>
          <w:rFonts w:hint="cs"/>
          <w:rtl/>
        </w:rPr>
        <w:t xml:space="preserve"> به روز دوره ای برای نگهداری </w:t>
      </w:r>
      <w:r w:rsidR="001D2EF4">
        <w:rPr>
          <w:rFonts w:hint="cs"/>
          <w:rtl/>
        </w:rPr>
        <w:t xml:space="preserve">اعتبار زمانی یک مجموعه از موضوعات داده های </w:t>
      </w:r>
      <w:r w:rsidR="00803541">
        <w:rPr>
          <w:rFonts w:hint="cs"/>
          <w:rtl/>
        </w:rPr>
        <w:t>بلا درنگ</w:t>
      </w:r>
      <w:r w:rsidR="001D2EF4">
        <w:rPr>
          <w:rFonts w:hint="cs"/>
          <w:rtl/>
        </w:rPr>
        <w:t xml:space="preserve"> استفاده می کند. برای باقی ماند اعتبار موضوع </w:t>
      </w:r>
      <w:r w:rsidR="001D2EF4">
        <w:t>X</w:t>
      </w:r>
      <w:r w:rsidR="001D2EF4">
        <w:rPr>
          <w:vertAlign w:val="subscript"/>
        </w:rPr>
        <w:t>i</w:t>
      </w:r>
      <w:r w:rsidR="001D2EF4">
        <w:rPr>
          <w:rFonts w:hint="cs"/>
          <w:rtl/>
        </w:rPr>
        <w:t xml:space="preserve">، یک </w:t>
      </w:r>
      <w:r w:rsidR="00803541">
        <w:rPr>
          <w:rFonts w:hint="cs"/>
          <w:rtl/>
        </w:rPr>
        <w:t>تراکنش</w:t>
      </w:r>
      <w:r w:rsidR="001D2EF4">
        <w:rPr>
          <w:rFonts w:hint="cs"/>
          <w:rtl/>
        </w:rPr>
        <w:t xml:space="preserve"> به روز </w:t>
      </w:r>
      <w:r w:rsidR="001D2EF4" w:rsidRPr="001D2EF4">
        <w:rPr>
          <w:position w:val="-12"/>
        </w:rPr>
        <w:object w:dxaOrig="279" w:dyaOrig="380">
          <v:shape id="_x0000_i1028" type="#_x0000_t75" style="width:13.95pt;height:18.8pt" o:ole="">
            <v:imagedata r:id="rId43" o:title=""/>
          </v:shape>
          <o:OLEObject Type="Embed" ProgID="Equation.DSMT4" ShapeID="_x0000_i1028" DrawAspect="Content" ObjectID="_1496752014" r:id="rId44"/>
        </w:object>
      </w:r>
      <w:r w:rsidR="001D2EF4">
        <w:rPr>
          <w:rFonts w:hint="cs"/>
          <w:rtl/>
        </w:rPr>
        <w:t xml:space="preserve"> یک برنامه </w:t>
      </w:r>
      <w:r w:rsidR="001D2EF4" w:rsidRPr="001D2EF4">
        <w:rPr>
          <w:position w:val="-14"/>
        </w:rPr>
        <w:object w:dxaOrig="400" w:dyaOrig="400">
          <v:shape id="_x0000_i1029" type="#_x0000_t75" style="width:19.9pt;height:19.9pt" o:ole="">
            <v:imagedata r:id="rId45" o:title=""/>
          </v:shape>
          <o:OLEObject Type="Embed" ProgID="Equation.DSMT4" ShapeID="_x0000_i1029" DrawAspect="Content" ObjectID="_1496752015" r:id="rId46"/>
        </w:object>
      </w:r>
      <w:r w:rsidR="001D2EF4">
        <w:rPr>
          <w:rtl/>
        </w:rPr>
        <w:t xml:space="preserve"> </w:t>
      </w:r>
      <w:r w:rsidR="001D2EF4">
        <w:rPr>
          <w:rFonts w:hint="cs"/>
          <w:rtl/>
        </w:rPr>
        <w:t xml:space="preserve">را در شروع هر دوره ثابت </w:t>
      </w:r>
      <w:r w:rsidR="001D2EF4" w:rsidRPr="001D2EF4">
        <w:rPr>
          <w:position w:val="-12"/>
        </w:rPr>
        <w:object w:dxaOrig="340" w:dyaOrig="380">
          <v:shape id="_x0000_i1030" type="#_x0000_t75" style="width:17.2pt;height:18.8pt" o:ole="">
            <v:imagedata r:id="rId47" o:title=""/>
          </v:shape>
          <o:OLEObject Type="Embed" ProgID="Equation.DSMT4" ShapeID="_x0000_i1030" DrawAspect="Content" ObjectID="_1496752016" r:id="rId48"/>
        </w:object>
      </w:r>
      <w:r w:rsidR="001D2EF4">
        <w:rPr>
          <w:rtl/>
        </w:rPr>
        <w:t xml:space="preserve"> </w:t>
      </w:r>
      <w:r w:rsidR="001D2EF4">
        <w:rPr>
          <w:rFonts w:hint="cs"/>
          <w:rtl/>
        </w:rPr>
        <w:t xml:space="preserve">پس از جمع آوری آخرین موقعیت های هویت </w:t>
      </w:r>
      <w:r w:rsidR="001D2EF4">
        <w:rPr>
          <w:rFonts w:ascii="Cambria Math" w:hAnsi="Cambria Math"/>
        </w:rPr>
        <w:t>ς</w:t>
      </w:r>
      <w:r w:rsidR="001D2EF4">
        <w:rPr>
          <w:vertAlign w:val="subscript"/>
        </w:rPr>
        <w:t>i</w:t>
      </w:r>
      <w:r w:rsidR="001D2EF4">
        <w:rPr>
          <w:rFonts w:hint="cs"/>
          <w:rtl/>
        </w:rPr>
        <w:t xml:space="preserve"> تولید می کند. با مدت اعتبار داده شده هر موضوع داده، </w:t>
      </w:r>
      <w:r w:rsidR="001D2EF4">
        <w:t>ML</w:t>
      </w:r>
      <w:r w:rsidR="001D2EF4">
        <w:rPr>
          <w:rFonts w:hint="cs"/>
          <w:rtl/>
        </w:rPr>
        <w:t xml:space="preserve"> سررسیدهای دوره ای و وابسته را برای یک مجموعه از </w:t>
      </w:r>
      <w:r w:rsidR="00803541">
        <w:rPr>
          <w:rFonts w:hint="cs"/>
          <w:rtl/>
        </w:rPr>
        <w:t>تراکنش ها</w:t>
      </w:r>
      <w:r w:rsidR="00B473B5">
        <w:rPr>
          <w:rFonts w:hint="cs"/>
          <w:rtl/>
        </w:rPr>
        <w:t>ی</w:t>
      </w:r>
      <w:r w:rsidR="001D2EF4">
        <w:rPr>
          <w:rFonts w:hint="cs"/>
          <w:rtl/>
        </w:rPr>
        <w:t xml:space="preserve"> به روز و زمان بندی های برنامه های آن ها با استفاده از سررسید یکنواخ</w:t>
      </w:r>
      <w:r w:rsidR="00B473B5">
        <w:rPr>
          <w:rFonts w:hint="cs"/>
          <w:rtl/>
        </w:rPr>
        <w:t>ت تعیین می کند. مرتبه محاسبه برا</w:t>
      </w:r>
      <w:r w:rsidR="001D2EF4">
        <w:rPr>
          <w:rFonts w:hint="cs"/>
          <w:rtl/>
        </w:rPr>
        <w:t xml:space="preserve">ی هر </w:t>
      </w:r>
      <w:r w:rsidR="00803541">
        <w:rPr>
          <w:rFonts w:hint="cs"/>
          <w:rtl/>
        </w:rPr>
        <w:t>تراکنش</w:t>
      </w:r>
      <w:r w:rsidR="001D2EF4">
        <w:rPr>
          <w:rFonts w:hint="cs"/>
          <w:rtl/>
        </w:rPr>
        <w:t xml:space="preserve"> به روز از قانون کوچکترین اعتبار اولیه تبعیت می کند به طوری که </w:t>
      </w:r>
      <w:r w:rsidR="001D2EF4">
        <w:rPr>
          <w:rFonts w:hint="cs"/>
          <w:rtl/>
        </w:rPr>
        <w:lastRenderedPageBreak/>
        <w:t xml:space="preserve">از </w:t>
      </w:r>
      <w:r w:rsidR="00803541">
        <w:rPr>
          <w:rFonts w:hint="cs"/>
          <w:rtl/>
        </w:rPr>
        <w:t>تراکنش</w:t>
      </w:r>
      <w:r w:rsidR="001D2EF4">
        <w:rPr>
          <w:rFonts w:hint="cs"/>
          <w:rtl/>
        </w:rPr>
        <w:t xml:space="preserve"> به روز با کوچکترین مدت اعتبار شروع می شود. در محاسبه سررسید وابسته و تناوب برای یک </w:t>
      </w:r>
      <w:r w:rsidR="00803541">
        <w:rPr>
          <w:rFonts w:hint="cs"/>
          <w:rtl/>
        </w:rPr>
        <w:t>تراکنش</w:t>
      </w:r>
      <w:r w:rsidR="001D2EF4">
        <w:rPr>
          <w:rFonts w:hint="cs"/>
          <w:rtl/>
        </w:rPr>
        <w:t xml:space="preserve"> به روز، این یک وابسته به بدبینی را با استفاده از بدترین مورد زمان پاسخ دهی </w:t>
      </w:r>
      <w:r w:rsidR="00803541">
        <w:rPr>
          <w:rFonts w:hint="cs"/>
          <w:rtl/>
        </w:rPr>
        <w:t>تراکنش ها</w:t>
      </w:r>
      <w:r w:rsidR="00B473B5">
        <w:rPr>
          <w:rFonts w:hint="cs"/>
          <w:rtl/>
        </w:rPr>
        <w:t>ی</w:t>
      </w:r>
      <w:r w:rsidR="001D2EF4">
        <w:rPr>
          <w:rFonts w:hint="cs"/>
          <w:rtl/>
        </w:rPr>
        <w:t xml:space="preserve"> به روز مطابقت می دهد به این صورت که اعتبار موضوع داده ها توسط تکمیل برنامه های </w:t>
      </w:r>
      <w:r w:rsidR="00803541">
        <w:rPr>
          <w:rFonts w:hint="cs"/>
          <w:rtl/>
        </w:rPr>
        <w:t>تراکنش</w:t>
      </w:r>
      <w:r w:rsidR="001D2EF4">
        <w:rPr>
          <w:rFonts w:hint="cs"/>
          <w:rtl/>
        </w:rPr>
        <w:t xml:space="preserve"> به روز قبل از سررسید های خود ضمانت شده اند. </w:t>
      </w:r>
    </w:p>
    <w:p w:rsidR="00017699" w:rsidRDefault="00F2342E" w:rsidP="00273C2D">
      <w:pPr>
        <w:rPr>
          <w:rtl/>
        </w:rPr>
      </w:pPr>
      <w:r>
        <w:rPr>
          <w:rFonts w:hint="cs"/>
          <w:rtl/>
        </w:rPr>
        <w:t xml:space="preserve">اگرچه </w:t>
      </w:r>
      <w:r w:rsidR="00320DF0">
        <w:rPr>
          <w:rFonts w:hint="cs"/>
          <w:rtl/>
        </w:rPr>
        <w:t xml:space="preserve">نتیجه گیری حجم کار به روز از </w:t>
      </w:r>
      <w:r w:rsidR="00320DF0">
        <w:t>ML</w:t>
      </w:r>
      <w:r w:rsidR="00320DF0">
        <w:rPr>
          <w:rFonts w:hint="cs"/>
          <w:rtl/>
        </w:rPr>
        <w:t xml:space="preserve"> نشان داده شده است که باید نسبت به آنچه از </w:t>
      </w:r>
      <w:r w:rsidR="00320DF0">
        <w:t>HH</w:t>
      </w:r>
      <w:r w:rsidR="00320DF0">
        <w:rPr>
          <w:rFonts w:hint="cs"/>
          <w:rtl/>
        </w:rPr>
        <w:t xml:space="preserve"> به دست آمده است پایین تر باشد، حجم کار به روز کلی از </w:t>
      </w:r>
      <w:r w:rsidR="00320DF0">
        <w:t>ML</w:t>
      </w:r>
      <w:r w:rsidR="00320DF0">
        <w:rPr>
          <w:rFonts w:hint="cs"/>
          <w:rtl/>
        </w:rPr>
        <w:t xml:space="preserve"> می تواند هنوز سنگین باشد همان طور که آن از </w:t>
      </w:r>
      <w:r w:rsidR="00320DF0">
        <w:t>WCRT</w:t>
      </w:r>
      <w:r w:rsidR="00320DF0">
        <w:rPr>
          <w:rFonts w:hint="cs"/>
          <w:rtl/>
        </w:rPr>
        <w:t xml:space="preserve"> در تعیین تناوبهای به روز استفاده می کند. اگرچه این ممکن است به </w:t>
      </w:r>
      <w:r w:rsidR="00803541">
        <w:rPr>
          <w:rFonts w:hint="cs"/>
          <w:rtl/>
        </w:rPr>
        <w:t>تراکنش ها</w:t>
      </w:r>
      <w:r w:rsidR="00B473B5">
        <w:rPr>
          <w:rFonts w:hint="cs"/>
          <w:rtl/>
        </w:rPr>
        <w:t>ی</w:t>
      </w:r>
      <w:r w:rsidR="00320DF0">
        <w:rPr>
          <w:rFonts w:hint="cs"/>
          <w:rtl/>
        </w:rPr>
        <w:t xml:space="preserve"> به روز برای دستیابی بهتر به کیفیت داده ها کمک کند، این می تواند شدیدا به قابلیت زمان بندی سیستم آسیب برساند. به علاوه، در </w:t>
      </w:r>
      <w:r w:rsidR="00320DF0">
        <w:t>ML</w:t>
      </w:r>
      <w:r w:rsidR="00320DF0">
        <w:rPr>
          <w:rFonts w:hint="cs"/>
          <w:rtl/>
        </w:rPr>
        <w:t xml:space="preserve">، این می تواند فرض شود که </w:t>
      </w:r>
      <w:r w:rsidR="00803541">
        <w:rPr>
          <w:rFonts w:hint="cs"/>
          <w:rtl/>
        </w:rPr>
        <w:t>تراکنش ها</w:t>
      </w:r>
      <w:r w:rsidR="00B473B5">
        <w:rPr>
          <w:rFonts w:hint="cs"/>
          <w:rtl/>
        </w:rPr>
        <w:t>ی</w:t>
      </w:r>
      <w:r w:rsidR="00320DF0">
        <w:rPr>
          <w:rFonts w:hint="cs"/>
          <w:rtl/>
        </w:rPr>
        <w:t xml:space="preserve"> کاربردی به اولویت های پایین تری درمقایسه با </w:t>
      </w:r>
      <w:r w:rsidR="00803541">
        <w:rPr>
          <w:rFonts w:hint="cs"/>
          <w:rtl/>
        </w:rPr>
        <w:t>تراکنش ها</w:t>
      </w:r>
      <w:r w:rsidR="00B473B5">
        <w:rPr>
          <w:rFonts w:hint="cs"/>
          <w:rtl/>
        </w:rPr>
        <w:t>ی</w:t>
      </w:r>
      <w:r w:rsidR="00320DF0">
        <w:rPr>
          <w:rFonts w:hint="cs"/>
          <w:rtl/>
        </w:rPr>
        <w:t xml:space="preserve"> به روز به منظور جبران کردن اثر زمان بندی آن ها روی زمان بندی برنامه های به روز نسبت داده شده اند. از این رو، </w:t>
      </w:r>
      <w:r w:rsidR="00803541">
        <w:rPr>
          <w:rFonts w:hint="cs"/>
          <w:rtl/>
        </w:rPr>
        <w:t>تراکنش ها</w:t>
      </w:r>
      <w:r w:rsidR="00B473B5">
        <w:rPr>
          <w:rFonts w:hint="cs"/>
          <w:rtl/>
        </w:rPr>
        <w:t>ی</w:t>
      </w:r>
      <w:r w:rsidR="00320DF0">
        <w:rPr>
          <w:rFonts w:hint="cs"/>
          <w:rtl/>
        </w:rPr>
        <w:t xml:space="preserve"> کاربردی ممکن نیست زمانی که حجم کار</w:t>
      </w:r>
      <w:r w:rsidR="00B473B5">
        <w:rPr>
          <w:rFonts w:hint="cs"/>
          <w:rtl/>
        </w:rPr>
        <w:t xml:space="preserve"> </w:t>
      </w:r>
      <w:r w:rsidR="00320DF0">
        <w:rPr>
          <w:rFonts w:hint="cs"/>
          <w:rtl/>
        </w:rPr>
        <w:t xml:space="preserve">به روز سنگین است زمان بندی شوند. </w:t>
      </w:r>
    </w:p>
    <w:p w:rsidR="00580F37" w:rsidRDefault="00017699" w:rsidP="00273C2D">
      <w:pPr>
        <w:rPr>
          <w:rFonts w:hint="cs"/>
          <w:rtl/>
        </w:rPr>
      </w:pPr>
      <w:r>
        <w:rPr>
          <w:rFonts w:hint="cs"/>
          <w:b/>
          <w:bCs/>
          <w:rtl/>
        </w:rPr>
        <w:t xml:space="preserve">مثال 1-3: </w:t>
      </w:r>
      <w:r w:rsidR="00D26E9A">
        <w:rPr>
          <w:rFonts w:hint="cs"/>
          <w:rtl/>
        </w:rPr>
        <w:t xml:space="preserve">یک مثال ساده را با 3 موضوع داده های </w:t>
      </w:r>
      <w:r w:rsidR="00803541">
        <w:rPr>
          <w:rFonts w:hint="cs"/>
          <w:rtl/>
        </w:rPr>
        <w:t>بلا درنگ</w:t>
      </w:r>
      <w:r w:rsidR="00D26E9A">
        <w:rPr>
          <w:rFonts w:hint="cs"/>
          <w:rtl/>
        </w:rPr>
        <w:t xml:space="preserve"> </w:t>
      </w:r>
      <w:r w:rsidR="00D26E9A">
        <w:t>X</w:t>
      </w:r>
      <w:r w:rsidR="00D26E9A">
        <w:rPr>
          <w:vertAlign w:val="subscript"/>
        </w:rPr>
        <w:t>1</w:t>
      </w:r>
      <w:r w:rsidR="00D26E9A">
        <w:rPr>
          <w:rFonts w:hint="cs"/>
          <w:rtl/>
        </w:rPr>
        <w:t xml:space="preserve">، </w:t>
      </w:r>
      <w:r w:rsidR="00D26E9A">
        <w:t>X</w:t>
      </w:r>
      <w:r w:rsidR="00D26E9A">
        <w:rPr>
          <w:vertAlign w:val="subscript"/>
        </w:rPr>
        <w:t>2</w:t>
      </w:r>
      <w:r w:rsidR="00D26E9A">
        <w:rPr>
          <w:rFonts w:hint="cs"/>
          <w:rtl/>
        </w:rPr>
        <w:t xml:space="preserve"> و</w:t>
      </w:r>
      <w:r w:rsidR="00D26E9A">
        <w:t>X</w:t>
      </w:r>
      <w:r w:rsidR="00D26E9A">
        <w:rPr>
          <w:vertAlign w:val="subscript"/>
        </w:rPr>
        <w:t>3</w:t>
      </w:r>
      <w:r w:rsidR="00D26E9A">
        <w:rPr>
          <w:rFonts w:hint="cs"/>
          <w:rtl/>
        </w:rPr>
        <w:t xml:space="preserve"> ر</w:t>
      </w:r>
      <w:r w:rsidR="00580F37">
        <w:rPr>
          <w:rFonts w:hint="cs"/>
          <w:rtl/>
        </w:rPr>
        <w:t xml:space="preserve">ا در نظر بگیرید تا توسط </w:t>
      </w:r>
      <w:r w:rsidR="00803541">
        <w:rPr>
          <w:rFonts w:hint="cs"/>
          <w:rtl/>
        </w:rPr>
        <w:t>تراکنش ها</w:t>
      </w:r>
      <w:r w:rsidR="00580F37">
        <w:rPr>
          <w:rFonts w:hint="cs"/>
          <w:rtl/>
        </w:rPr>
        <w:t xml:space="preserve">، </w:t>
      </w:r>
      <w:bookmarkStart w:id="11" w:name="OLE_LINK2"/>
      <w:r w:rsidR="00580F37" w:rsidRPr="00580F37">
        <w:rPr>
          <w:position w:val="-12"/>
        </w:rPr>
        <w:object w:dxaOrig="279" w:dyaOrig="380">
          <v:shape id="_x0000_i1031" type="#_x0000_t75" style="width:13.95pt;height:18.8pt" o:ole="">
            <v:imagedata r:id="rId49" o:title=""/>
          </v:shape>
          <o:OLEObject Type="Embed" ProgID="Equation.DSMT4" ShapeID="_x0000_i1031" DrawAspect="Content" ObjectID="_1496752017" r:id="rId50"/>
        </w:object>
      </w:r>
      <w:r w:rsidR="00580F37">
        <w:rPr>
          <w:rFonts w:hint="cs"/>
          <w:rtl/>
        </w:rPr>
        <w:t>،</w:t>
      </w:r>
      <w:r w:rsidR="00580F37" w:rsidRPr="00580F37">
        <w:rPr>
          <w:position w:val="-12"/>
        </w:rPr>
        <w:object w:dxaOrig="279" w:dyaOrig="380">
          <v:shape id="_x0000_i1032" type="#_x0000_t75" style="width:13.95pt;height:18.8pt" o:ole="">
            <v:imagedata r:id="rId51" o:title=""/>
          </v:shape>
          <o:OLEObject Type="Embed" ProgID="Equation.DSMT4" ShapeID="_x0000_i1032" DrawAspect="Content" ObjectID="_1496752018" r:id="rId52"/>
        </w:object>
      </w:r>
      <w:r w:rsidR="00580F37">
        <w:rPr>
          <w:rFonts w:hint="cs"/>
          <w:rtl/>
        </w:rPr>
        <w:t xml:space="preserve"> و </w:t>
      </w:r>
      <w:r w:rsidR="00580F37" w:rsidRPr="00580F37">
        <w:rPr>
          <w:position w:val="-12"/>
        </w:rPr>
        <w:object w:dxaOrig="279" w:dyaOrig="380">
          <v:shape id="_x0000_i1033" type="#_x0000_t75" style="width:13.95pt;height:18.8pt" o:ole="">
            <v:imagedata r:id="rId53" o:title=""/>
          </v:shape>
          <o:OLEObject Type="Embed" ProgID="Equation.DSMT4" ShapeID="_x0000_i1033" DrawAspect="Content" ObjectID="_1496752019" r:id="rId54"/>
        </w:object>
      </w:r>
      <w:r w:rsidR="00580F37">
        <w:rPr>
          <w:rFonts w:hint="cs"/>
          <w:rtl/>
        </w:rPr>
        <w:t xml:space="preserve">، </w:t>
      </w:r>
      <w:bookmarkEnd w:id="11"/>
      <w:r w:rsidR="00580F37">
        <w:rPr>
          <w:rFonts w:hint="cs"/>
          <w:rtl/>
        </w:rPr>
        <w:t>به ترتیب</w:t>
      </w:r>
      <w:r w:rsidR="001D2EF4">
        <w:rPr>
          <w:rFonts w:hint="cs"/>
          <w:rtl/>
        </w:rPr>
        <w:t xml:space="preserve"> </w:t>
      </w:r>
      <w:r w:rsidR="00580F37">
        <w:rPr>
          <w:rFonts w:hint="cs"/>
          <w:rtl/>
        </w:rPr>
        <w:t xml:space="preserve">تجدید شوند. شکل 2 یک زمان بندی به دست آمده با استفاده از </w:t>
      </w:r>
      <w:r w:rsidR="00580F37">
        <w:t>ML</w:t>
      </w:r>
      <w:r w:rsidR="00580F37">
        <w:rPr>
          <w:rFonts w:hint="cs"/>
          <w:rtl/>
        </w:rPr>
        <w:t xml:space="preserve"> را نشان می دهد، </w:t>
      </w:r>
      <w:r w:rsidR="00803541">
        <w:rPr>
          <w:rFonts w:hint="cs"/>
          <w:rtl/>
        </w:rPr>
        <w:t>تراکنش ها</w:t>
      </w:r>
      <w:r w:rsidR="00B473B5">
        <w:rPr>
          <w:rFonts w:hint="cs"/>
          <w:rtl/>
        </w:rPr>
        <w:t>ی</w:t>
      </w:r>
      <w:r w:rsidR="00580F37">
        <w:rPr>
          <w:rFonts w:hint="cs"/>
          <w:rtl/>
        </w:rPr>
        <w:t xml:space="preserve"> کاربردی به اولویت های پایین تر در مقایسه با </w:t>
      </w:r>
      <w:r w:rsidR="00803541">
        <w:rPr>
          <w:rFonts w:hint="cs"/>
          <w:rtl/>
        </w:rPr>
        <w:t>تراکنش ها</w:t>
      </w:r>
      <w:r w:rsidR="00B473B5">
        <w:rPr>
          <w:rFonts w:hint="cs"/>
          <w:rtl/>
        </w:rPr>
        <w:t>ی</w:t>
      </w:r>
      <w:r w:rsidR="00580F37">
        <w:rPr>
          <w:rFonts w:hint="cs"/>
          <w:rtl/>
        </w:rPr>
        <w:t xml:space="preserve"> به روز اختصاص داده شده اند. در این مثال، ما روی زمان بندی </w:t>
      </w:r>
      <w:r w:rsidR="00803541">
        <w:rPr>
          <w:rFonts w:hint="cs"/>
          <w:rtl/>
        </w:rPr>
        <w:t>تراکنش ها</w:t>
      </w:r>
      <w:r w:rsidR="00B473B5">
        <w:rPr>
          <w:rFonts w:hint="cs"/>
          <w:rtl/>
        </w:rPr>
        <w:t>ی</w:t>
      </w:r>
      <w:r w:rsidR="00580F37">
        <w:rPr>
          <w:rFonts w:hint="cs"/>
          <w:rtl/>
        </w:rPr>
        <w:t xml:space="preserve"> به روز برای نشان دادن مشکلات </w:t>
      </w:r>
      <w:r w:rsidR="00580F37">
        <w:t>ML</w:t>
      </w:r>
      <w:r w:rsidR="00580F37">
        <w:rPr>
          <w:rFonts w:hint="cs"/>
          <w:rtl/>
        </w:rPr>
        <w:t xml:space="preserve"> متمرکز می شویم.</w:t>
      </w:r>
    </w:p>
    <w:p w:rsidR="00360282" w:rsidRDefault="00580F37" w:rsidP="00273C2D">
      <w:pPr>
        <w:rPr>
          <w:rFonts w:hint="cs"/>
          <w:rtl/>
        </w:rPr>
      </w:pPr>
      <w:r>
        <w:rPr>
          <w:rFonts w:hint="cs"/>
          <w:rtl/>
        </w:rPr>
        <w:lastRenderedPageBreak/>
        <w:t xml:space="preserve">جدول 2 دوره ها و سررسید های </w:t>
      </w:r>
      <w:r w:rsidRPr="00580F37">
        <w:rPr>
          <w:position w:val="-12"/>
        </w:rPr>
        <w:object w:dxaOrig="279" w:dyaOrig="380">
          <v:shape id="_x0000_i1034" type="#_x0000_t75" style="width:13.95pt;height:18.8pt" o:ole="">
            <v:imagedata r:id="rId49" o:title=""/>
          </v:shape>
          <o:OLEObject Type="Embed" ProgID="Equation.DSMT4" ShapeID="_x0000_i1034" DrawAspect="Content" ObjectID="_1496752020" r:id="rId55"/>
        </w:object>
      </w:r>
      <w:r>
        <w:rPr>
          <w:rFonts w:hint="cs"/>
          <w:rtl/>
        </w:rPr>
        <w:t>،</w:t>
      </w:r>
      <w:r w:rsidRPr="00580F37">
        <w:rPr>
          <w:position w:val="-12"/>
        </w:rPr>
        <w:object w:dxaOrig="279" w:dyaOrig="380">
          <v:shape id="_x0000_i1035" type="#_x0000_t75" style="width:13.95pt;height:18.8pt" o:ole="">
            <v:imagedata r:id="rId51" o:title=""/>
          </v:shape>
          <o:OLEObject Type="Embed" ProgID="Equation.DSMT4" ShapeID="_x0000_i1035" DrawAspect="Content" ObjectID="_1496752021" r:id="rId56"/>
        </w:object>
      </w:r>
      <w:r>
        <w:rPr>
          <w:rFonts w:hint="cs"/>
          <w:rtl/>
        </w:rPr>
        <w:t xml:space="preserve"> و </w:t>
      </w:r>
      <w:r w:rsidRPr="00580F37">
        <w:rPr>
          <w:position w:val="-12"/>
        </w:rPr>
        <w:object w:dxaOrig="279" w:dyaOrig="380">
          <v:shape id="_x0000_i1036" type="#_x0000_t75" style="width:13.95pt;height:18.8pt" o:ole="">
            <v:imagedata r:id="rId53" o:title=""/>
          </v:shape>
          <o:OLEObject Type="Embed" ProgID="Equation.DSMT4" ShapeID="_x0000_i1036" DrawAspect="Content" ObjectID="_1496752022" r:id="rId57"/>
        </w:object>
      </w:r>
      <w:r>
        <w:rPr>
          <w:rFonts w:hint="cs"/>
          <w:rtl/>
        </w:rPr>
        <w:t xml:space="preserve"> محاسبه شده را با استفاده از </w:t>
      </w:r>
      <w:r>
        <w:t>ML</w:t>
      </w:r>
      <w:r>
        <w:rPr>
          <w:rFonts w:hint="cs"/>
          <w:rtl/>
        </w:rPr>
        <w:t xml:space="preserve"> خلاصه می کند. اگرچه بهره مندی کلی برای نگهداری اعتبار سه موضوع به صورت زیر است </w:t>
      </w:r>
      <w:r w:rsidR="0003389A" w:rsidRPr="0003389A">
        <w:rPr>
          <w:position w:val="-26"/>
        </w:rPr>
        <w:object w:dxaOrig="4000" w:dyaOrig="639">
          <v:shape id="_x0000_i1037" type="#_x0000_t75" style="width:199.9pt;height:31.7pt" o:ole="">
            <v:imagedata r:id="rId58" o:title=""/>
          </v:shape>
          <o:OLEObject Type="Embed" ProgID="Equation.DSMT4" ShapeID="_x0000_i1037" DrawAspect="Content" ObjectID="_1496752023" r:id="rId59"/>
        </w:object>
      </w:r>
      <w:r>
        <w:rPr>
          <w:rtl/>
        </w:rPr>
        <w:t xml:space="preserve"> </w:t>
      </w:r>
      <w:r w:rsidR="0003389A">
        <w:rPr>
          <w:rFonts w:hint="cs"/>
          <w:rtl/>
        </w:rPr>
        <w:t xml:space="preserve">، بهره مندی برای به روز رسانی سه موضوع بسیار متفاوت است. بهره مندی </w:t>
      </w:r>
      <w:r w:rsidR="0003389A">
        <w:t>X</w:t>
      </w:r>
      <w:r w:rsidR="0003389A">
        <w:rPr>
          <w:vertAlign w:val="subscript"/>
        </w:rPr>
        <w:t>3</w:t>
      </w:r>
      <w:r w:rsidR="0003389A">
        <w:rPr>
          <w:rFonts w:hint="cs"/>
          <w:rtl/>
        </w:rPr>
        <w:t xml:space="preserve"> تنها 083/0 است درحالی که برای </w:t>
      </w:r>
      <w:r w:rsidR="0003389A">
        <w:t>X</w:t>
      </w:r>
      <w:r w:rsidR="0003389A">
        <w:rPr>
          <w:vertAlign w:val="subscript"/>
        </w:rPr>
        <w:t>1</w:t>
      </w:r>
      <w:r w:rsidR="0003389A">
        <w:rPr>
          <w:rFonts w:hint="cs"/>
          <w:rtl/>
        </w:rPr>
        <w:t xml:space="preserve"> 25/0 است. این یه مریته از </w:t>
      </w:r>
      <w:r w:rsidR="0003389A">
        <w:t>X</w:t>
      </w:r>
      <w:r w:rsidR="0003389A">
        <w:rPr>
          <w:vertAlign w:val="subscript"/>
        </w:rPr>
        <w:t>3</w:t>
      </w:r>
      <w:r w:rsidR="0003389A">
        <w:rPr>
          <w:rFonts w:hint="cs"/>
          <w:rtl/>
        </w:rPr>
        <w:t xml:space="preserve"> است. به علاوه، بهره مندی به روز رسانی برای موضوعات داده های مختلف مستقل از احتمالات آن ها برای دستیابی توسط </w:t>
      </w:r>
      <w:r w:rsidR="00803541">
        <w:rPr>
          <w:rFonts w:hint="cs"/>
          <w:rtl/>
        </w:rPr>
        <w:t>تراکنش ها</w:t>
      </w:r>
      <w:r w:rsidR="00B473B5">
        <w:rPr>
          <w:rFonts w:hint="cs"/>
          <w:rtl/>
        </w:rPr>
        <w:t>ی</w:t>
      </w:r>
      <w:r w:rsidR="00125A33">
        <w:rPr>
          <w:rFonts w:hint="cs"/>
          <w:rtl/>
        </w:rPr>
        <w:t xml:space="preserve"> کاربردی است. </w:t>
      </w:r>
      <w:r w:rsidR="00360282">
        <w:rPr>
          <w:rFonts w:hint="cs"/>
          <w:rtl/>
        </w:rPr>
        <w:t xml:space="preserve">همانطور که در شکل 2 نشان داده شد، واقعا تعدادی از برنامه های به روز برای موضوعات داده ها، برای مثال </w:t>
      </w:r>
      <w:r w:rsidR="00360282">
        <w:t>X</w:t>
      </w:r>
      <w:r w:rsidR="00360282">
        <w:rPr>
          <w:vertAlign w:val="subscript"/>
        </w:rPr>
        <w:t>1</w:t>
      </w:r>
      <w:r w:rsidR="00360282">
        <w:rPr>
          <w:rFonts w:hint="cs"/>
          <w:rtl/>
        </w:rPr>
        <w:t xml:space="preserve">  زائد هستند همان طور که هیچ برنامه کاربردی به این نسخه های داده ها دست نمی یابد قبل از این که معتبر شوند. </w:t>
      </w:r>
    </w:p>
    <w:p w:rsidR="00041525" w:rsidRDefault="00360282" w:rsidP="00B473B5">
      <w:pPr>
        <w:rPr>
          <w:rtl/>
        </w:rPr>
      </w:pPr>
      <w:r>
        <w:rPr>
          <w:rFonts w:hint="cs"/>
          <w:rtl/>
        </w:rPr>
        <w:t xml:space="preserve">برای کاهش بهره مندی به روز رسانی برای موضوعات داده های بدون دسترسی و بهره مندی به روز رسانی کلی، ما ممکن است مدت اعتبار را در محاسبات دوره ها بریا </w:t>
      </w:r>
      <w:r w:rsidR="00803541">
        <w:rPr>
          <w:rFonts w:hint="cs"/>
          <w:rtl/>
        </w:rPr>
        <w:t>تراکنش ها</w:t>
      </w:r>
      <w:r>
        <w:rPr>
          <w:rFonts w:hint="cs"/>
          <w:rtl/>
        </w:rPr>
        <w:t xml:space="preserve"> کاربردی افزایش دهیم. شکل (</w:t>
      </w:r>
      <w:r>
        <w:t>b</w:t>
      </w:r>
      <w:r>
        <w:rPr>
          <w:rFonts w:hint="cs"/>
          <w:rtl/>
        </w:rPr>
        <w:t xml:space="preserve">)2 زمان بندی به روز جدید را برای </w:t>
      </w:r>
      <w:r>
        <w:t>X</w:t>
      </w:r>
      <w:r>
        <w:rPr>
          <w:vertAlign w:val="subscript"/>
        </w:rPr>
        <w:t>2</w:t>
      </w:r>
      <w:r>
        <w:rPr>
          <w:rFonts w:hint="cs"/>
          <w:rtl/>
        </w:rPr>
        <w:t xml:space="preserve"> نشان می دهد به طوری که دوره </w:t>
      </w:r>
      <w:r w:rsidR="00803541">
        <w:rPr>
          <w:rFonts w:hint="cs"/>
          <w:rtl/>
        </w:rPr>
        <w:t>تراکنش</w:t>
      </w:r>
      <w:r>
        <w:rPr>
          <w:rFonts w:hint="cs"/>
          <w:rtl/>
        </w:rPr>
        <w:t xml:space="preserve"> </w:t>
      </w:r>
      <w:r w:rsidRPr="00360282">
        <w:rPr>
          <w:position w:val="-12"/>
        </w:rPr>
        <w:object w:dxaOrig="279" w:dyaOrig="380">
          <v:shape id="_x0000_i1038" type="#_x0000_t75" style="width:13.95pt;height:18.8pt" o:ole="">
            <v:imagedata r:id="rId60" o:title=""/>
          </v:shape>
          <o:OLEObject Type="Embed" ProgID="Equation.DSMT4" ShapeID="_x0000_i1038" DrawAspect="Content" ObjectID="_1496752024" r:id="rId61"/>
        </w:object>
      </w:r>
      <w:r>
        <w:rPr>
          <w:rtl/>
        </w:rPr>
        <w:t xml:space="preserve"> </w:t>
      </w:r>
      <w:r>
        <w:rPr>
          <w:rFonts w:hint="cs"/>
          <w:rtl/>
        </w:rPr>
        <w:t xml:space="preserve">از 7 به 14 افزایش یافته است. بهره مندی آن از 286/0 به </w:t>
      </w:r>
      <w:r w:rsidR="00580F37">
        <w:rPr>
          <w:rFonts w:hint="cs"/>
          <w:rtl/>
        </w:rPr>
        <w:t xml:space="preserve"> </w:t>
      </w:r>
      <w:r>
        <w:rPr>
          <w:rFonts w:hint="cs"/>
          <w:rtl/>
        </w:rPr>
        <w:t>143/0 کاهش یافته است. همان طور که در شکل (</w:t>
      </w:r>
      <w:r>
        <w:t>b</w:t>
      </w:r>
      <w:r>
        <w:rPr>
          <w:rFonts w:hint="cs"/>
          <w:rtl/>
        </w:rPr>
        <w:t xml:space="preserve">)2 نشان داده شد اگرچه </w:t>
      </w:r>
      <w:r>
        <w:t>X</w:t>
      </w:r>
      <w:r>
        <w:rPr>
          <w:vertAlign w:val="subscript"/>
        </w:rPr>
        <w:t>2</w:t>
      </w:r>
      <w:r>
        <w:rPr>
          <w:rFonts w:hint="cs"/>
          <w:rtl/>
        </w:rPr>
        <w:t xml:space="preserve"> ممکن است برای یک دوره معین از زمان کهنه باشد، این اثر می تواند محدود شود اگر این موضوع داغی نیست، برای مثال، تنها یک برنامه کاربردی به یک موضوع داده کهنه دست می یابد. </w:t>
      </w:r>
      <w:r w:rsidR="009B3B48">
        <w:rPr>
          <w:rFonts w:hint="cs"/>
          <w:rtl/>
        </w:rPr>
        <w:t xml:space="preserve">فایده مهم دیگر از </w:t>
      </w:r>
      <w:r w:rsidR="00B473B5">
        <w:rPr>
          <w:rFonts w:hint="cs"/>
          <w:rtl/>
        </w:rPr>
        <w:t>تمدید</w:t>
      </w:r>
      <w:r w:rsidR="009B3B48">
        <w:rPr>
          <w:rFonts w:hint="cs"/>
          <w:rtl/>
        </w:rPr>
        <w:t xml:space="preserve"> مدت اعتبار این است که اگر مجموعه ای از </w:t>
      </w:r>
      <w:r w:rsidR="00803541">
        <w:rPr>
          <w:rFonts w:hint="cs"/>
          <w:rtl/>
        </w:rPr>
        <w:t>تراکنش ها</w:t>
      </w:r>
      <w:r w:rsidR="009B3B48">
        <w:rPr>
          <w:rFonts w:hint="cs"/>
          <w:rtl/>
        </w:rPr>
        <w:t xml:space="preserve"> به روز زمان بندی نشده است، افزایش مدت های به روز رسانی ممکن است آن را قابل زمان بندی بسازد. </w:t>
      </w:r>
      <w:r w:rsidR="00780EE1">
        <w:rPr>
          <w:rFonts w:hint="cs"/>
          <w:rtl/>
        </w:rPr>
        <w:t xml:space="preserve">به علاوه، کاهش </w:t>
      </w:r>
      <w:r w:rsidR="00780EE1">
        <w:rPr>
          <w:rFonts w:hint="cs"/>
          <w:rtl/>
        </w:rPr>
        <w:lastRenderedPageBreak/>
        <w:t>حجم کار به روز رسانی نیز ممکن است اثر آن را روی زمان بندی برنامه های کاربردی کاهش دهد.</w:t>
      </w:r>
    </w:p>
    <w:p w:rsidR="00041525" w:rsidRPr="00273C2D" w:rsidRDefault="00041525" w:rsidP="00041525">
      <w:pPr>
        <w:jc w:val="center"/>
        <w:rPr>
          <w:rtl/>
        </w:rPr>
      </w:pPr>
      <w:r>
        <w:rPr>
          <w:rFonts w:hint="cs"/>
          <w:rtl/>
        </w:rPr>
        <w:t xml:space="preserve">جدول 2. پارامترهای </w:t>
      </w:r>
      <w:r w:rsidR="00803541">
        <w:rPr>
          <w:rFonts w:hint="cs"/>
          <w:rtl/>
        </w:rPr>
        <w:t>تراکنش ها</w:t>
      </w:r>
      <w:r>
        <w:rPr>
          <w:rFonts w:hint="cs"/>
          <w:rtl/>
        </w:rPr>
        <w:t xml:space="preserve"> به روز در مثال 1-3</w:t>
      </w:r>
    </w:p>
    <w:tbl>
      <w:tblPr>
        <w:tblStyle w:val="TableGrid"/>
        <w:bidiVisual/>
        <w:tblW w:w="0" w:type="auto"/>
        <w:tblLook w:val="04A0" w:firstRow="1" w:lastRow="0" w:firstColumn="1" w:lastColumn="0" w:noHBand="0" w:noVBand="1"/>
      </w:tblPr>
      <w:tblGrid>
        <w:gridCol w:w="1502"/>
        <w:gridCol w:w="1502"/>
        <w:gridCol w:w="1503"/>
        <w:gridCol w:w="1503"/>
        <w:gridCol w:w="1503"/>
        <w:gridCol w:w="1503"/>
      </w:tblGrid>
      <w:tr w:rsidR="00041525" w:rsidRPr="00041525" w:rsidTr="00041525">
        <w:tc>
          <w:tcPr>
            <w:tcW w:w="1502" w:type="dxa"/>
          </w:tcPr>
          <w:p w:rsidR="00041525" w:rsidRPr="00041525" w:rsidRDefault="00041525" w:rsidP="00041525">
            <w:pPr>
              <w:jc w:val="center"/>
              <w:rPr>
                <w:rFonts w:hint="cs"/>
                <w:sz w:val="22"/>
                <w:szCs w:val="22"/>
                <w:rtl/>
              </w:rPr>
            </w:pPr>
            <w:r>
              <w:rPr>
                <w:rFonts w:hint="cs"/>
                <w:sz w:val="22"/>
                <w:szCs w:val="22"/>
                <w:rtl/>
              </w:rPr>
              <w:t>بهره مندی</w:t>
            </w:r>
          </w:p>
        </w:tc>
        <w:tc>
          <w:tcPr>
            <w:tcW w:w="1502" w:type="dxa"/>
          </w:tcPr>
          <w:p w:rsidR="00041525" w:rsidRPr="00041525" w:rsidRDefault="00041525" w:rsidP="00041525">
            <w:pPr>
              <w:jc w:val="center"/>
              <w:rPr>
                <w:rFonts w:hint="cs"/>
                <w:sz w:val="22"/>
                <w:szCs w:val="22"/>
                <w:rtl/>
              </w:rPr>
            </w:pPr>
            <w:r w:rsidRPr="00041525">
              <w:rPr>
                <w:position w:val="-12"/>
                <w:sz w:val="22"/>
                <w:szCs w:val="22"/>
              </w:rPr>
              <w:object w:dxaOrig="300" w:dyaOrig="380">
                <v:shape id="_x0000_i1043" type="#_x0000_t75" style="width:15.05pt;height:18.8pt" o:ole="">
                  <v:imagedata r:id="rId62" o:title=""/>
                </v:shape>
                <o:OLEObject Type="Embed" ProgID="Equation.DSMT4" ShapeID="_x0000_i1043" DrawAspect="Content" ObjectID="_1496752025" r:id="rId63"/>
              </w:object>
            </w:r>
            <w:r>
              <w:rPr>
                <w:sz w:val="22"/>
                <w:szCs w:val="22"/>
                <w:rtl/>
              </w:rPr>
              <w:t xml:space="preserve"> </w:t>
            </w:r>
          </w:p>
        </w:tc>
        <w:tc>
          <w:tcPr>
            <w:tcW w:w="1503" w:type="dxa"/>
          </w:tcPr>
          <w:p w:rsidR="00041525" w:rsidRPr="00041525" w:rsidRDefault="00041525" w:rsidP="00041525">
            <w:pPr>
              <w:jc w:val="center"/>
              <w:rPr>
                <w:rFonts w:hint="cs"/>
                <w:sz w:val="22"/>
                <w:szCs w:val="22"/>
                <w:rtl/>
              </w:rPr>
            </w:pPr>
            <w:r w:rsidRPr="00041525">
              <w:rPr>
                <w:position w:val="-12"/>
                <w:sz w:val="22"/>
                <w:szCs w:val="22"/>
              </w:rPr>
              <w:object w:dxaOrig="340" w:dyaOrig="380">
                <v:shape id="_x0000_i1041" type="#_x0000_t75" style="width:17.2pt;height:18.8pt" o:ole="">
                  <v:imagedata r:id="rId64" o:title=""/>
                </v:shape>
                <o:OLEObject Type="Embed" ProgID="Equation.DSMT4" ShapeID="_x0000_i1041" DrawAspect="Content" ObjectID="_1496752026" r:id="rId65"/>
              </w:object>
            </w:r>
            <w:r>
              <w:rPr>
                <w:sz w:val="22"/>
                <w:szCs w:val="22"/>
                <w:rtl/>
              </w:rPr>
              <w:t xml:space="preserve"> </w:t>
            </w:r>
            <w:r w:rsidRPr="00041525">
              <w:rPr>
                <w:position w:val="-4"/>
                <w:sz w:val="22"/>
                <w:szCs w:val="22"/>
              </w:rPr>
              <w:object w:dxaOrig="180" w:dyaOrig="279">
                <v:shape id="_x0000_i1042" type="#_x0000_t75" style="width:9.15pt;height:13.95pt" o:ole="">
                  <v:imagedata r:id="rId66" o:title=""/>
                </v:shape>
                <o:OLEObject Type="Embed" ProgID="Equation.DSMT4" ShapeID="_x0000_i1042" DrawAspect="Content" ObjectID="_1496752027" r:id="rId67"/>
              </w:object>
            </w:r>
          </w:p>
        </w:tc>
        <w:tc>
          <w:tcPr>
            <w:tcW w:w="1503" w:type="dxa"/>
          </w:tcPr>
          <w:p w:rsidR="00041525" w:rsidRPr="00041525" w:rsidRDefault="00041525" w:rsidP="00041525">
            <w:pPr>
              <w:jc w:val="center"/>
              <w:rPr>
                <w:rFonts w:hint="cs"/>
                <w:sz w:val="22"/>
                <w:szCs w:val="22"/>
                <w:rtl/>
              </w:rPr>
            </w:pPr>
            <w:r w:rsidRPr="00041525">
              <w:rPr>
                <w:position w:val="-12"/>
                <w:sz w:val="22"/>
                <w:szCs w:val="22"/>
              </w:rPr>
              <w:object w:dxaOrig="380" w:dyaOrig="380">
                <v:shape id="_x0000_i1040" type="#_x0000_t75" style="width:18.8pt;height:18.8pt" o:ole="">
                  <v:imagedata r:id="rId68" o:title=""/>
                </v:shape>
                <o:OLEObject Type="Embed" ProgID="Equation.DSMT4" ShapeID="_x0000_i1040" DrawAspect="Content" ObjectID="_1496752028" r:id="rId69"/>
              </w:object>
            </w:r>
            <w:r>
              <w:rPr>
                <w:sz w:val="22"/>
                <w:szCs w:val="22"/>
                <w:rtl/>
              </w:rPr>
              <w:t xml:space="preserve"> </w:t>
            </w:r>
          </w:p>
        </w:tc>
        <w:tc>
          <w:tcPr>
            <w:tcW w:w="1503" w:type="dxa"/>
          </w:tcPr>
          <w:p w:rsidR="00041525" w:rsidRPr="00041525" w:rsidRDefault="00041525" w:rsidP="00041525">
            <w:pPr>
              <w:jc w:val="center"/>
              <w:rPr>
                <w:rFonts w:hint="cs"/>
                <w:sz w:val="22"/>
                <w:szCs w:val="22"/>
                <w:rtl/>
              </w:rPr>
            </w:pPr>
            <w:r w:rsidRPr="00041525">
              <w:rPr>
                <w:position w:val="-12"/>
                <w:sz w:val="22"/>
                <w:szCs w:val="22"/>
              </w:rPr>
              <w:object w:dxaOrig="279" w:dyaOrig="380">
                <v:shape id="_x0000_i1039" type="#_x0000_t75" style="width:13.95pt;height:18.8pt" o:ole="">
                  <v:imagedata r:id="rId70" o:title=""/>
                </v:shape>
                <o:OLEObject Type="Embed" ProgID="Equation.DSMT4" ShapeID="_x0000_i1039" DrawAspect="Content" ObjectID="_1496752029" r:id="rId71"/>
              </w:object>
            </w:r>
            <w:r>
              <w:rPr>
                <w:sz w:val="22"/>
                <w:szCs w:val="22"/>
                <w:rtl/>
              </w:rPr>
              <w:t xml:space="preserve"> </w:t>
            </w:r>
          </w:p>
        </w:tc>
        <w:tc>
          <w:tcPr>
            <w:tcW w:w="1503" w:type="dxa"/>
          </w:tcPr>
          <w:p w:rsidR="00041525" w:rsidRPr="00041525" w:rsidRDefault="00803541" w:rsidP="00041525">
            <w:pPr>
              <w:jc w:val="center"/>
              <w:rPr>
                <w:rFonts w:hint="cs"/>
                <w:sz w:val="22"/>
                <w:szCs w:val="22"/>
                <w:rtl/>
              </w:rPr>
            </w:pPr>
            <w:r>
              <w:rPr>
                <w:rFonts w:hint="cs"/>
                <w:sz w:val="22"/>
                <w:szCs w:val="22"/>
                <w:rtl/>
              </w:rPr>
              <w:t>تراکنش</w:t>
            </w:r>
          </w:p>
        </w:tc>
      </w:tr>
      <w:tr w:rsidR="00041525" w:rsidRPr="00041525" w:rsidTr="00041525">
        <w:tc>
          <w:tcPr>
            <w:tcW w:w="1502" w:type="dxa"/>
          </w:tcPr>
          <w:p w:rsidR="00041525" w:rsidRPr="00041525" w:rsidRDefault="00041525" w:rsidP="00041525">
            <w:pPr>
              <w:jc w:val="center"/>
              <w:rPr>
                <w:rFonts w:hint="cs"/>
                <w:sz w:val="22"/>
                <w:szCs w:val="22"/>
                <w:rtl/>
              </w:rPr>
            </w:pPr>
            <w:r>
              <w:rPr>
                <w:rFonts w:hint="cs"/>
                <w:sz w:val="22"/>
                <w:szCs w:val="22"/>
                <w:rtl/>
              </w:rPr>
              <w:t>25/0</w:t>
            </w:r>
          </w:p>
        </w:tc>
        <w:tc>
          <w:tcPr>
            <w:tcW w:w="1502" w:type="dxa"/>
          </w:tcPr>
          <w:p w:rsidR="00041525" w:rsidRPr="00041525" w:rsidRDefault="00041525" w:rsidP="00041525">
            <w:pPr>
              <w:jc w:val="center"/>
              <w:rPr>
                <w:rFonts w:hint="cs"/>
                <w:sz w:val="22"/>
                <w:szCs w:val="22"/>
                <w:rtl/>
              </w:rPr>
            </w:pPr>
            <w:r>
              <w:rPr>
                <w:rFonts w:hint="cs"/>
                <w:sz w:val="22"/>
                <w:szCs w:val="22"/>
                <w:rtl/>
              </w:rPr>
              <w:t>5</w:t>
            </w:r>
          </w:p>
        </w:tc>
        <w:tc>
          <w:tcPr>
            <w:tcW w:w="1503" w:type="dxa"/>
          </w:tcPr>
          <w:p w:rsidR="00041525" w:rsidRPr="00041525" w:rsidRDefault="00041525" w:rsidP="00041525">
            <w:pPr>
              <w:jc w:val="center"/>
              <w:rPr>
                <w:rFonts w:hint="cs"/>
                <w:sz w:val="22"/>
                <w:szCs w:val="22"/>
                <w:rtl/>
              </w:rPr>
            </w:pPr>
            <w:r>
              <w:rPr>
                <w:rFonts w:hint="cs"/>
                <w:sz w:val="22"/>
                <w:szCs w:val="22"/>
                <w:rtl/>
              </w:rPr>
              <w:t>4</w:t>
            </w:r>
          </w:p>
        </w:tc>
        <w:tc>
          <w:tcPr>
            <w:tcW w:w="1503" w:type="dxa"/>
          </w:tcPr>
          <w:p w:rsidR="00041525" w:rsidRPr="00041525" w:rsidRDefault="00041525" w:rsidP="00041525">
            <w:pPr>
              <w:jc w:val="center"/>
              <w:rPr>
                <w:rFonts w:hint="cs"/>
                <w:sz w:val="22"/>
                <w:szCs w:val="22"/>
                <w:rtl/>
              </w:rPr>
            </w:pPr>
            <w:r>
              <w:rPr>
                <w:rFonts w:hint="cs"/>
                <w:sz w:val="22"/>
                <w:szCs w:val="22"/>
                <w:rtl/>
              </w:rPr>
              <w:t>1</w:t>
            </w:r>
          </w:p>
        </w:tc>
        <w:tc>
          <w:tcPr>
            <w:tcW w:w="1503" w:type="dxa"/>
          </w:tcPr>
          <w:p w:rsidR="00041525" w:rsidRPr="00041525" w:rsidRDefault="00041525" w:rsidP="00041525">
            <w:pPr>
              <w:jc w:val="center"/>
              <w:rPr>
                <w:rFonts w:hint="cs"/>
                <w:sz w:val="22"/>
                <w:szCs w:val="22"/>
                <w:rtl/>
              </w:rPr>
            </w:pPr>
            <w:r>
              <w:rPr>
                <w:rFonts w:hint="cs"/>
                <w:sz w:val="22"/>
                <w:szCs w:val="22"/>
                <w:rtl/>
              </w:rPr>
              <w:t>1</w:t>
            </w:r>
          </w:p>
        </w:tc>
        <w:tc>
          <w:tcPr>
            <w:tcW w:w="1503" w:type="dxa"/>
          </w:tcPr>
          <w:p w:rsidR="00041525" w:rsidRPr="00041525" w:rsidRDefault="00041525" w:rsidP="00041525">
            <w:pPr>
              <w:jc w:val="center"/>
              <w:rPr>
                <w:rFonts w:hint="cs"/>
                <w:sz w:val="22"/>
                <w:szCs w:val="22"/>
                <w:rtl/>
              </w:rPr>
            </w:pPr>
          </w:p>
        </w:tc>
      </w:tr>
      <w:tr w:rsidR="00041525" w:rsidRPr="00041525" w:rsidTr="00041525">
        <w:tc>
          <w:tcPr>
            <w:tcW w:w="1502" w:type="dxa"/>
          </w:tcPr>
          <w:p w:rsidR="00041525" w:rsidRPr="00041525" w:rsidRDefault="00041525" w:rsidP="00041525">
            <w:pPr>
              <w:jc w:val="center"/>
              <w:rPr>
                <w:rFonts w:hint="cs"/>
                <w:sz w:val="22"/>
                <w:szCs w:val="22"/>
                <w:rtl/>
              </w:rPr>
            </w:pPr>
            <w:r>
              <w:rPr>
                <w:rFonts w:hint="cs"/>
                <w:sz w:val="22"/>
                <w:szCs w:val="22"/>
                <w:rtl/>
              </w:rPr>
              <w:t>286/0</w:t>
            </w:r>
          </w:p>
        </w:tc>
        <w:tc>
          <w:tcPr>
            <w:tcW w:w="1502" w:type="dxa"/>
          </w:tcPr>
          <w:p w:rsidR="00041525" w:rsidRPr="00041525" w:rsidRDefault="00041525" w:rsidP="00041525">
            <w:pPr>
              <w:jc w:val="center"/>
              <w:rPr>
                <w:rFonts w:hint="cs"/>
                <w:sz w:val="22"/>
                <w:szCs w:val="22"/>
                <w:rtl/>
              </w:rPr>
            </w:pPr>
            <w:r>
              <w:rPr>
                <w:rFonts w:hint="cs"/>
                <w:sz w:val="22"/>
                <w:szCs w:val="22"/>
                <w:rtl/>
              </w:rPr>
              <w:t>10</w:t>
            </w:r>
          </w:p>
        </w:tc>
        <w:tc>
          <w:tcPr>
            <w:tcW w:w="1503" w:type="dxa"/>
          </w:tcPr>
          <w:p w:rsidR="00041525" w:rsidRPr="00041525" w:rsidRDefault="00041525" w:rsidP="00041525">
            <w:pPr>
              <w:jc w:val="center"/>
              <w:rPr>
                <w:rFonts w:hint="cs"/>
                <w:sz w:val="22"/>
                <w:szCs w:val="22"/>
                <w:rtl/>
              </w:rPr>
            </w:pPr>
            <w:r>
              <w:rPr>
                <w:rFonts w:hint="cs"/>
                <w:sz w:val="22"/>
                <w:szCs w:val="22"/>
                <w:rtl/>
              </w:rPr>
              <w:t>7</w:t>
            </w:r>
          </w:p>
        </w:tc>
        <w:tc>
          <w:tcPr>
            <w:tcW w:w="1503" w:type="dxa"/>
          </w:tcPr>
          <w:p w:rsidR="00041525" w:rsidRPr="00041525" w:rsidRDefault="00041525" w:rsidP="00041525">
            <w:pPr>
              <w:jc w:val="center"/>
              <w:rPr>
                <w:rFonts w:hint="cs"/>
                <w:sz w:val="22"/>
                <w:szCs w:val="22"/>
                <w:rtl/>
              </w:rPr>
            </w:pPr>
            <w:r>
              <w:rPr>
                <w:rFonts w:hint="cs"/>
                <w:sz w:val="22"/>
                <w:szCs w:val="22"/>
                <w:rtl/>
              </w:rPr>
              <w:t>3</w:t>
            </w:r>
          </w:p>
        </w:tc>
        <w:tc>
          <w:tcPr>
            <w:tcW w:w="1503" w:type="dxa"/>
          </w:tcPr>
          <w:p w:rsidR="00041525" w:rsidRPr="00041525" w:rsidRDefault="00041525" w:rsidP="00041525">
            <w:pPr>
              <w:jc w:val="center"/>
              <w:rPr>
                <w:rFonts w:hint="cs"/>
                <w:sz w:val="22"/>
                <w:szCs w:val="22"/>
                <w:rtl/>
              </w:rPr>
            </w:pPr>
            <w:r>
              <w:rPr>
                <w:rFonts w:hint="cs"/>
                <w:sz w:val="22"/>
                <w:szCs w:val="22"/>
                <w:rtl/>
              </w:rPr>
              <w:t>2</w:t>
            </w:r>
          </w:p>
        </w:tc>
        <w:tc>
          <w:tcPr>
            <w:tcW w:w="1503" w:type="dxa"/>
          </w:tcPr>
          <w:p w:rsidR="00041525" w:rsidRPr="00041525" w:rsidRDefault="00041525" w:rsidP="00041525">
            <w:pPr>
              <w:jc w:val="center"/>
              <w:rPr>
                <w:rFonts w:hint="cs"/>
                <w:sz w:val="22"/>
                <w:szCs w:val="22"/>
                <w:rtl/>
              </w:rPr>
            </w:pPr>
          </w:p>
        </w:tc>
      </w:tr>
      <w:tr w:rsidR="00041525" w:rsidRPr="00041525" w:rsidTr="00041525">
        <w:tc>
          <w:tcPr>
            <w:tcW w:w="1502" w:type="dxa"/>
          </w:tcPr>
          <w:p w:rsidR="00041525" w:rsidRPr="00041525" w:rsidRDefault="00041525" w:rsidP="00041525">
            <w:pPr>
              <w:jc w:val="center"/>
              <w:rPr>
                <w:rFonts w:hint="cs"/>
                <w:sz w:val="22"/>
                <w:szCs w:val="22"/>
                <w:rtl/>
              </w:rPr>
            </w:pPr>
            <w:r>
              <w:rPr>
                <w:rFonts w:hint="cs"/>
                <w:sz w:val="22"/>
                <w:szCs w:val="22"/>
                <w:rtl/>
              </w:rPr>
              <w:t>083/0</w:t>
            </w:r>
          </w:p>
        </w:tc>
        <w:tc>
          <w:tcPr>
            <w:tcW w:w="1502" w:type="dxa"/>
          </w:tcPr>
          <w:p w:rsidR="00041525" w:rsidRPr="00041525" w:rsidRDefault="00041525" w:rsidP="00041525">
            <w:pPr>
              <w:jc w:val="center"/>
              <w:rPr>
                <w:rFonts w:hint="cs"/>
                <w:sz w:val="22"/>
                <w:szCs w:val="22"/>
                <w:rtl/>
              </w:rPr>
            </w:pPr>
            <w:r>
              <w:rPr>
                <w:rFonts w:hint="cs"/>
                <w:sz w:val="22"/>
                <w:szCs w:val="22"/>
                <w:rtl/>
              </w:rPr>
              <w:t>30</w:t>
            </w:r>
          </w:p>
        </w:tc>
        <w:tc>
          <w:tcPr>
            <w:tcW w:w="1503" w:type="dxa"/>
          </w:tcPr>
          <w:p w:rsidR="00041525" w:rsidRPr="00041525" w:rsidRDefault="00041525" w:rsidP="00041525">
            <w:pPr>
              <w:jc w:val="center"/>
              <w:rPr>
                <w:rFonts w:hint="cs"/>
                <w:sz w:val="22"/>
                <w:szCs w:val="22"/>
                <w:rtl/>
              </w:rPr>
            </w:pPr>
            <w:r>
              <w:rPr>
                <w:rFonts w:hint="cs"/>
                <w:sz w:val="22"/>
                <w:szCs w:val="22"/>
                <w:rtl/>
              </w:rPr>
              <w:t>24</w:t>
            </w:r>
          </w:p>
        </w:tc>
        <w:tc>
          <w:tcPr>
            <w:tcW w:w="1503" w:type="dxa"/>
          </w:tcPr>
          <w:p w:rsidR="00041525" w:rsidRPr="00041525" w:rsidRDefault="00041525" w:rsidP="00041525">
            <w:pPr>
              <w:jc w:val="center"/>
              <w:rPr>
                <w:rFonts w:hint="cs"/>
                <w:sz w:val="22"/>
                <w:szCs w:val="22"/>
                <w:rtl/>
              </w:rPr>
            </w:pPr>
            <w:r>
              <w:rPr>
                <w:rFonts w:hint="cs"/>
                <w:sz w:val="22"/>
                <w:szCs w:val="22"/>
                <w:rtl/>
              </w:rPr>
              <w:t>6</w:t>
            </w:r>
          </w:p>
        </w:tc>
        <w:tc>
          <w:tcPr>
            <w:tcW w:w="1503" w:type="dxa"/>
          </w:tcPr>
          <w:p w:rsidR="00041525" w:rsidRPr="00041525" w:rsidRDefault="00041525" w:rsidP="00041525">
            <w:pPr>
              <w:jc w:val="center"/>
              <w:rPr>
                <w:rFonts w:hint="cs"/>
                <w:sz w:val="22"/>
                <w:szCs w:val="22"/>
                <w:rtl/>
              </w:rPr>
            </w:pPr>
            <w:r>
              <w:rPr>
                <w:rFonts w:hint="cs"/>
                <w:sz w:val="22"/>
                <w:szCs w:val="22"/>
                <w:rtl/>
              </w:rPr>
              <w:t>2</w:t>
            </w:r>
          </w:p>
        </w:tc>
        <w:tc>
          <w:tcPr>
            <w:tcW w:w="1503" w:type="dxa"/>
          </w:tcPr>
          <w:p w:rsidR="00041525" w:rsidRPr="00041525" w:rsidRDefault="00041525" w:rsidP="00041525">
            <w:pPr>
              <w:jc w:val="center"/>
              <w:rPr>
                <w:rFonts w:hint="cs"/>
                <w:sz w:val="22"/>
                <w:szCs w:val="22"/>
                <w:rtl/>
              </w:rPr>
            </w:pPr>
          </w:p>
        </w:tc>
      </w:tr>
      <w:tr w:rsidR="00041525" w:rsidRPr="00041525" w:rsidTr="00041525">
        <w:tc>
          <w:tcPr>
            <w:tcW w:w="1502" w:type="dxa"/>
          </w:tcPr>
          <w:p w:rsidR="00041525" w:rsidRPr="00041525" w:rsidRDefault="00041525" w:rsidP="00041525">
            <w:pPr>
              <w:jc w:val="center"/>
              <w:rPr>
                <w:rFonts w:hint="cs"/>
                <w:sz w:val="22"/>
                <w:szCs w:val="22"/>
                <w:rtl/>
              </w:rPr>
            </w:pPr>
            <w:r>
              <w:rPr>
                <w:rFonts w:hint="cs"/>
                <w:sz w:val="22"/>
                <w:szCs w:val="22"/>
                <w:rtl/>
              </w:rPr>
              <w:t>143/0</w:t>
            </w:r>
          </w:p>
        </w:tc>
        <w:tc>
          <w:tcPr>
            <w:tcW w:w="1502" w:type="dxa"/>
          </w:tcPr>
          <w:p w:rsidR="00041525" w:rsidRPr="00041525" w:rsidRDefault="00041525" w:rsidP="00041525">
            <w:pPr>
              <w:jc w:val="center"/>
              <w:rPr>
                <w:rFonts w:hint="cs"/>
                <w:sz w:val="22"/>
                <w:szCs w:val="22"/>
                <w:rtl/>
              </w:rPr>
            </w:pPr>
            <w:r>
              <w:rPr>
                <w:rFonts w:hint="cs"/>
                <w:sz w:val="22"/>
                <w:szCs w:val="22"/>
                <w:rtl/>
              </w:rPr>
              <w:t>10</w:t>
            </w:r>
          </w:p>
        </w:tc>
        <w:tc>
          <w:tcPr>
            <w:tcW w:w="1503" w:type="dxa"/>
          </w:tcPr>
          <w:p w:rsidR="00041525" w:rsidRPr="00041525" w:rsidRDefault="00041525" w:rsidP="00041525">
            <w:pPr>
              <w:jc w:val="center"/>
              <w:rPr>
                <w:rFonts w:hint="cs"/>
                <w:sz w:val="22"/>
                <w:szCs w:val="22"/>
                <w:rtl/>
              </w:rPr>
            </w:pPr>
            <w:r>
              <w:rPr>
                <w:rFonts w:hint="cs"/>
                <w:sz w:val="22"/>
                <w:szCs w:val="22"/>
                <w:rtl/>
              </w:rPr>
              <w:t>14</w:t>
            </w:r>
          </w:p>
        </w:tc>
        <w:tc>
          <w:tcPr>
            <w:tcW w:w="1503" w:type="dxa"/>
          </w:tcPr>
          <w:p w:rsidR="00041525" w:rsidRPr="00041525" w:rsidRDefault="00041525" w:rsidP="00041525">
            <w:pPr>
              <w:jc w:val="center"/>
              <w:rPr>
                <w:rFonts w:hint="cs"/>
                <w:sz w:val="22"/>
                <w:szCs w:val="22"/>
                <w:rtl/>
              </w:rPr>
            </w:pPr>
            <w:r>
              <w:rPr>
                <w:rFonts w:hint="cs"/>
                <w:sz w:val="22"/>
                <w:szCs w:val="22"/>
                <w:rtl/>
              </w:rPr>
              <w:t>3</w:t>
            </w:r>
          </w:p>
        </w:tc>
        <w:tc>
          <w:tcPr>
            <w:tcW w:w="1503" w:type="dxa"/>
          </w:tcPr>
          <w:p w:rsidR="00041525" w:rsidRPr="00041525" w:rsidRDefault="00041525" w:rsidP="00041525">
            <w:pPr>
              <w:jc w:val="center"/>
              <w:rPr>
                <w:rFonts w:hint="cs"/>
                <w:sz w:val="22"/>
                <w:szCs w:val="22"/>
                <w:rtl/>
              </w:rPr>
            </w:pPr>
            <w:r>
              <w:rPr>
                <w:rFonts w:hint="cs"/>
                <w:sz w:val="22"/>
                <w:szCs w:val="22"/>
                <w:rtl/>
              </w:rPr>
              <w:t>2</w:t>
            </w:r>
          </w:p>
        </w:tc>
        <w:tc>
          <w:tcPr>
            <w:tcW w:w="1503" w:type="dxa"/>
          </w:tcPr>
          <w:p w:rsidR="00041525" w:rsidRPr="00041525" w:rsidRDefault="00041525" w:rsidP="00041525">
            <w:pPr>
              <w:jc w:val="center"/>
              <w:rPr>
                <w:rFonts w:hint="cs"/>
                <w:sz w:val="22"/>
                <w:szCs w:val="22"/>
                <w:rtl/>
              </w:rPr>
            </w:pPr>
          </w:p>
        </w:tc>
      </w:tr>
    </w:tbl>
    <w:p w:rsidR="00273C2D" w:rsidRDefault="00327D79" w:rsidP="00327D79">
      <w:pPr>
        <w:jc w:val="center"/>
        <w:rPr>
          <w:rtl/>
        </w:rPr>
      </w:pPr>
      <w:r w:rsidRPr="00327D79">
        <w:rPr>
          <w:rFonts w:hint="cs"/>
          <w:noProof/>
          <w:rtl/>
        </w:rPr>
        <w:drawing>
          <wp:inline distT="0" distB="0" distL="0" distR="0">
            <wp:extent cx="4606120" cy="3534396"/>
            <wp:effectExtent l="0" t="0" r="444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72">
                      <a:lum bright="-20000" contrast="40000"/>
                      <a:extLst>
                        <a:ext uri="{28A0092B-C50C-407E-A947-70E740481C1C}">
                          <a14:useLocalDpi xmlns:a14="http://schemas.microsoft.com/office/drawing/2010/main" val="0"/>
                        </a:ext>
                      </a:extLst>
                    </a:blip>
                    <a:srcRect/>
                    <a:stretch>
                      <a:fillRect/>
                    </a:stretch>
                  </pic:blipFill>
                  <pic:spPr bwMode="auto">
                    <a:xfrm>
                      <a:off x="0" y="0"/>
                      <a:ext cx="4610033" cy="3537399"/>
                    </a:xfrm>
                    <a:prstGeom prst="rect">
                      <a:avLst/>
                    </a:prstGeom>
                    <a:noFill/>
                    <a:ln>
                      <a:noFill/>
                    </a:ln>
                  </pic:spPr>
                </pic:pic>
              </a:graphicData>
            </a:graphic>
          </wp:inline>
        </w:drawing>
      </w:r>
    </w:p>
    <w:p w:rsidR="00327D79" w:rsidRDefault="00327D79" w:rsidP="00327D79">
      <w:pPr>
        <w:jc w:val="center"/>
        <w:rPr>
          <w:rFonts w:hint="cs"/>
          <w:b/>
          <w:bCs/>
          <w:sz w:val="20"/>
          <w:szCs w:val="22"/>
          <w:rtl/>
        </w:rPr>
      </w:pPr>
      <w:r>
        <w:rPr>
          <w:rFonts w:hint="cs"/>
          <w:b/>
          <w:bCs/>
          <w:sz w:val="20"/>
          <w:szCs w:val="22"/>
          <w:rtl/>
        </w:rPr>
        <w:t>شکل 3. یک فرایند ساده بیوراکتور با 10 انتقال دهنده، 5 شیر تنظیم کننده و 3 شیر متوقف کننده</w:t>
      </w:r>
    </w:p>
    <w:p w:rsidR="00327D79" w:rsidRDefault="007F0A68" w:rsidP="007F0A68">
      <w:pPr>
        <w:rPr>
          <w:rFonts w:hint="cs"/>
          <w:b/>
          <w:bCs/>
          <w:rtl/>
        </w:rPr>
      </w:pPr>
      <w:r>
        <w:rPr>
          <w:rFonts w:hint="cs"/>
          <w:b/>
          <w:bCs/>
          <w:rtl/>
        </w:rPr>
        <w:t xml:space="preserve">4. یک  کاربرد مثال و مدل سیستم </w:t>
      </w:r>
    </w:p>
    <w:p w:rsidR="007F0A68" w:rsidRDefault="007F0A68" w:rsidP="007F0A68">
      <w:pPr>
        <w:rPr>
          <w:rtl/>
        </w:rPr>
      </w:pPr>
      <w:r>
        <w:rPr>
          <w:rFonts w:hint="cs"/>
          <w:rtl/>
        </w:rPr>
        <w:t xml:space="preserve">در این بخش، ما ابتدا یک فرایند بیوراکتور ساده را برای نشان دادن کارایی مورد نیاز یک سیستم پایگاه داده </w:t>
      </w:r>
      <w:r w:rsidR="00803541">
        <w:rPr>
          <w:rFonts w:hint="cs"/>
          <w:rtl/>
        </w:rPr>
        <w:t>بلا درنگ</w:t>
      </w:r>
      <w:r>
        <w:rPr>
          <w:rFonts w:hint="cs"/>
          <w:rtl/>
        </w:rPr>
        <w:t xml:space="preserve"> برای بررسی وقایع بحرانی است. مطابق مثال کاربردی، ما سپس </w:t>
      </w:r>
      <w:r>
        <w:rPr>
          <w:rFonts w:hint="cs"/>
          <w:rtl/>
        </w:rPr>
        <w:lastRenderedPageBreak/>
        <w:t xml:space="preserve">مدل سیستمی و مدل </w:t>
      </w:r>
      <w:r w:rsidR="00803541">
        <w:rPr>
          <w:rFonts w:hint="cs"/>
          <w:rtl/>
        </w:rPr>
        <w:t>تراکنش</w:t>
      </w:r>
      <w:r>
        <w:rPr>
          <w:rFonts w:hint="cs"/>
          <w:rtl/>
        </w:rPr>
        <w:t xml:space="preserve"> استفاده شده در این مقاله را نشان می دهیم، و کیفیت داده ها را برای اجرای </w:t>
      </w:r>
      <w:r w:rsidR="00803541">
        <w:rPr>
          <w:rFonts w:hint="cs"/>
          <w:rtl/>
        </w:rPr>
        <w:t>تراکنش ها</w:t>
      </w:r>
      <w:r w:rsidR="00B473B5">
        <w:rPr>
          <w:rFonts w:hint="cs"/>
          <w:rtl/>
        </w:rPr>
        <w:t>ی</w:t>
      </w:r>
      <w:r>
        <w:rPr>
          <w:rFonts w:hint="cs"/>
          <w:rtl/>
        </w:rPr>
        <w:t xml:space="preserve"> کاربردی تعریف می کنیم.</w:t>
      </w:r>
    </w:p>
    <w:p w:rsidR="00C1393D" w:rsidRDefault="00C1393D" w:rsidP="007F0A68">
      <w:pPr>
        <w:rPr>
          <w:rFonts w:hint="cs"/>
          <w:rtl/>
        </w:rPr>
      </w:pPr>
      <w:r>
        <w:rPr>
          <w:rFonts w:hint="cs"/>
          <w:rtl/>
        </w:rPr>
        <w:t>1-4 یک مثال کاربردی</w:t>
      </w:r>
    </w:p>
    <w:p w:rsidR="00C1393D" w:rsidRDefault="00B64190" w:rsidP="007F0A68">
      <w:pPr>
        <w:rPr>
          <w:rFonts w:hint="cs"/>
          <w:rtl/>
        </w:rPr>
      </w:pPr>
      <w:r>
        <w:rPr>
          <w:rFonts w:hint="cs"/>
          <w:rtl/>
        </w:rPr>
        <w:t>همانطور که در</w:t>
      </w:r>
      <w:r w:rsidR="00B473B5">
        <w:rPr>
          <w:rFonts w:hint="cs"/>
          <w:rtl/>
        </w:rPr>
        <w:t xml:space="preserve"> </w:t>
      </w:r>
      <w:r>
        <w:rPr>
          <w:rFonts w:hint="cs"/>
          <w:rtl/>
        </w:rPr>
        <w:t xml:space="preserve">شکل 3 نشان داده شد، فرایند بیوراکتور شامل 10 انتقال دهنده (حسگر)، 5 شیر تنظیم کننده و 3 شیر متوقف کننده می شود. جزئیات میدانی دستگاه در نیکسون و همکارانش توضیح داده شده اند. توجه کنید که این فرایند بیوراکتور می تواند بخشی از یک مقیاس صنعتی بسیار بزرگ تر سیستم تولیدی باشد. برای هدف قابل اطمینان، حسگرهای چندگانه ممکن است برای به کارگیری شرایط همان هویت قرار داده شوند. از این رو، تعداد کلی حسگرهای قرار داده شده در سیستم می تواند بسیار بیشتر باشد. </w:t>
      </w:r>
    </w:p>
    <w:p w:rsidR="00400048" w:rsidRDefault="00B64190" w:rsidP="00400048">
      <w:pPr>
        <w:rPr>
          <w:rFonts w:hint="cs"/>
          <w:rtl/>
        </w:rPr>
      </w:pPr>
      <w:r>
        <w:rPr>
          <w:rFonts w:hint="cs"/>
          <w:rtl/>
        </w:rPr>
        <w:t xml:space="preserve">موضوع ابتدایی انتقال دهنده ها(حسگرها) فراهم کردن فرایند </w:t>
      </w:r>
      <w:r w:rsidR="00803541">
        <w:rPr>
          <w:rFonts w:hint="cs"/>
          <w:rtl/>
        </w:rPr>
        <w:t>بلا درنگ</w:t>
      </w:r>
      <w:r>
        <w:rPr>
          <w:rFonts w:hint="cs"/>
          <w:rtl/>
        </w:rPr>
        <w:t xml:space="preserve"> اندازه گیری است. هر حسگر یک </w:t>
      </w:r>
      <w:r w:rsidR="00803541">
        <w:rPr>
          <w:rFonts w:hint="cs"/>
          <w:rtl/>
        </w:rPr>
        <w:t>تراکنش</w:t>
      </w:r>
      <w:r>
        <w:rPr>
          <w:rFonts w:hint="cs"/>
          <w:rtl/>
        </w:rPr>
        <w:t xml:space="preserve"> به روز را برای تولید برنامه های به روز پس از به دام انداختن آخرین موقعیت ها از فرایند عملیاتی انجام می دهد. فرکانس یا تناوبی که (یا میزان تولید برنامه به روز نامیده می شود) که در این اطلاعات مورد نیاز هستند توسط فرایند اتوماسیون میزبان برای تجهیزات فرایند و نوع اندازه گیری خاص هستند، برای مثال، فشار، دما، جریان، درجه، و آنالیز. برنامه های به روز تولید شده </w:t>
      </w:r>
      <w:r w:rsidR="00435623">
        <w:rPr>
          <w:rFonts w:hint="cs"/>
          <w:rtl/>
        </w:rPr>
        <w:t xml:space="preserve">در یک سرور پایگاه داده ارائه شده اند (در شکل نشان داده نشده است) برای تجدید دوباره موضوعات </w:t>
      </w:r>
      <w:r w:rsidR="00803541">
        <w:rPr>
          <w:rFonts w:hint="cs"/>
          <w:rtl/>
        </w:rPr>
        <w:t>بلا درنگ</w:t>
      </w:r>
      <w:r w:rsidR="00435623">
        <w:rPr>
          <w:rFonts w:hint="cs"/>
          <w:rtl/>
        </w:rPr>
        <w:t xml:space="preserve"> وابسته نگهداری شده در پایگاه داه تسلیم شده اند. عملکرد هر محرک توسط یک </w:t>
      </w:r>
      <w:r w:rsidR="00803541">
        <w:rPr>
          <w:rFonts w:hint="cs"/>
          <w:rtl/>
        </w:rPr>
        <w:t>تراکنش</w:t>
      </w:r>
      <w:r w:rsidR="00435623">
        <w:rPr>
          <w:rFonts w:hint="cs"/>
          <w:rtl/>
        </w:rPr>
        <w:t xml:space="preserve"> کاربردی دوره ای کنترل شده است که به یک مجموعه از پیش تعریف شده موضوعات داده ها نگهداری شده در پایگاه داده های </w:t>
      </w:r>
      <w:r w:rsidR="00803541">
        <w:rPr>
          <w:rFonts w:hint="cs"/>
          <w:rtl/>
        </w:rPr>
        <w:t>بلا درنگ</w:t>
      </w:r>
      <w:r w:rsidR="00435623">
        <w:rPr>
          <w:rFonts w:hint="cs"/>
          <w:rtl/>
        </w:rPr>
        <w:t xml:space="preserve"> مطابق توابع دست می یابد تا توسط محرک انجام شوند. برای مثال، باز کردن شیر های بسته </w:t>
      </w:r>
      <w:r w:rsidR="00435623">
        <w:rPr>
          <w:rFonts w:hint="cs"/>
          <w:rtl/>
        </w:rPr>
        <w:lastRenderedPageBreak/>
        <w:t xml:space="preserve">به مقادیر اندازه گیری دمای حسگرهای بیوراکتور بستگی دارد. زمانی که محرک یک شیر تنظیم کننده است، </w:t>
      </w:r>
      <w:r w:rsidR="009A03BC">
        <w:rPr>
          <w:rFonts w:hint="cs"/>
          <w:rtl/>
        </w:rPr>
        <w:t xml:space="preserve">میزبان خودکار به طور دوره ای نقطه تنظیم محرک را زمانی که بخشی از استراتژی کنترل پیوسته مطابق خروجی از </w:t>
      </w:r>
      <w:r w:rsidR="00803541">
        <w:rPr>
          <w:rFonts w:hint="cs"/>
          <w:rtl/>
        </w:rPr>
        <w:t>تراکنش</w:t>
      </w:r>
      <w:r w:rsidR="009A03BC">
        <w:rPr>
          <w:rFonts w:hint="cs"/>
          <w:rtl/>
        </w:rPr>
        <w:t xml:space="preserve"> کاربردی مربوطه به روز خواهد شد. اگر محرک یک شیر متوقف کننده است، سپس میزبان خودکار یک درخواست نقطه تنظیم را راه خواهد انداخت تنها اگر خروجی از </w:t>
      </w:r>
      <w:r w:rsidR="00803541">
        <w:rPr>
          <w:rFonts w:hint="cs"/>
          <w:rtl/>
        </w:rPr>
        <w:t>تراکنش</w:t>
      </w:r>
      <w:r w:rsidR="009A03BC">
        <w:rPr>
          <w:rFonts w:hint="cs"/>
          <w:rtl/>
        </w:rPr>
        <w:t xml:space="preserve"> کاربردی مربوطه یک مقدار آستانه از پیش تعریف شده را ادا می کند. برای این مورد، نقطه تنظیم </w:t>
      </w:r>
      <w:r w:rsidR="00400048">
        <w:rPr>
          <w:rFonts w:hint="cs"/>
          <w:rtl/>
        </w:rPr>
        <w:t xml:space="preserve">روی یک تغییر موقعیت به روز خواهدشد، برای مثال، نقطه تنظیم تنها برای شیر زمانی که نقطه تنظیم مجزا تغییر می کند نوشته خواهد شد. این برای داشتن یک ضمانت در یافتن سررسید </w:t>
      </w:r>
      <w:r w:rsidR="00803541">
        <w:rPr>
          <w:rFonts w:hint="cs"/>
          <w:rtl/>
        </w:rPr>
        <w:t>تراکنش ها</w:t>
      </w:r>
      <w:r w:rsidR="00B473B5">
        <w:rPr>
          <w:rFonts w:hint="cs"/>
          <w:rtl/>
        </w:rPr>
        <w:t>ی</w:t>
      </w:r>
      <w:r w:rsidR="00400048">
        <w:rPr>
          <w:rFonts w:hint="cs"/>
          <w:rtl/>
        </w:rPr>
        <w:t xml:space="preserve"> کاربردی مهم است. به عبارت دیگر، موقعیت ها و رضایت در عملکرد بیوراکتور نمی تواند ضمانت شود. در همان زمان، برای اطمینان از این که نتایج </w:t>
      </w:r>
      <w:r w:rsidR="00803541">
        <w:rPr>
          <w:rFonts w:hint="cs"/>
          <w:rtl/>
        </w:rPr>
        <w:t>تراکنش ها</w:t>
      </w:r>
      <w:r w:rsidR="00B473B5">
        <w:rPr>
          <w:rFonts w:hint="cs"/>
          <w:rtl/>
        </w:rPr>
        <w:t>ی</w:t>
      </w:r>
      <w:r w:rsidR="00400048">
        <w:rPr>
          <w:rFonts w:hint="cs"/>
          <w:rtl/>
        </w:rPr>
        <w:t xml:space="preserve"> کاربردی برای محرک ها صحیح هستند، این نیز برای ضمانت این که اطمینان تمام داده های حسگر در بالا نگهداری شده اند به درجات برای اجرای </w:t>
      </w:r>
      <w:r w:rsidR="00803541">
        <w:rPr>
          <w:rFonts w:hint="cs"/>
          <w:rtl/>
        </w:rPr>
        <w:t>تراکنش ها</w:t>
      </w:r>
      <w:r w:rsidR="00B473B5">
        <w:rPr>
          <w:rFonts w:hint="cs"/>
          <w:rtl/>
        </w:rPr>
        <w:t>ی</w:t>
      </w:r>
      <w:r w:rsidR="00400048">
        <w:rPr>
          <w:rFonts w:hint="cs"/>
          <w:rtl/>
        </w:rPr>
        <w:t xml:space="preserve"> کاربردی نیاز داشتند. به عبارت دیگر، آن ها ممکن است نتایج نادرستی برای محرک ها تولید کنند و در نتیجه می تواند فاجعه آمیز باشد.</w:t>
      </w:r>
    </w:p>
    <w:p w:rsidR="00400048" w:rsidRDefault="00233426" w:rsidP="00400048">
      <w:pPr>
        <w:rPr>
          <w:rFonts w:hint="cs"/>
          <w:b/>
          <w:bCs/>
          <w:rtl/>
        </w:rPr>
      </w:pPr>
      <w:r>
        <w:rPr>
          <w:rFonts w:hint="cs"/>
          <w:b/>
          <w:bCs/>
          <w:rtl/>
        </w:rPr>
        <w:t>2-4 مدل سیستم</w:t>
      </w:r>
    </w:p>
    <w:p w:rsidR="00233426" w:rsidRDefault="0088600B" w:rsidP="00400048">
      <w:pPr>
        <w:rPr>
          <w:rtl/>
        </w:rPr>
      </w:pPr>
      <w:r>
        <w:rPr>
          <w:rFonts w:hint="cs"/>
          <w:rtl/>
        </w:rPr>
        <w:t xml:space="preserve">شکل 4 مدل سیستمی را که در این مقاله استفاده شده ترسیم می کند. این یک سیستم پایگاه داده </w:t>
      </w:r>
      <w:r w:rsidR="00803541">
        <w:rPr>
          <w:rFonts w:hint="cs"/>
          <w:rtl/>
        </w:rPr>
        <w:t>بلا درنگ</w:t>
      </w:r>
      <w:r>
        <w:rPr>
          <w:rFonts w:hint="cs"/>
          <w:rtl/>
        </w:rPr>
        <w:t xml:space="preserve"> نوعی را برای بررسی وقایع بحرانی، شامل فرایند بیوراکتور بحث شده در بالا بررسی می کند. مدل این سیستم شامل یک مجموعه از </w:t>
      </w:r>
      <w:r w:rsidR="00803541">
        <w:rPr>
          <w:rFonts w:hint="cs"/>
          <w:rtl/>
        </w:rPr>
        <w:t>تراکنش ها</w:t>
      </w:r>
      <w:r w:rsidR="00B473B5">
        <w:rPr>
          <w:rFonts w:hint="cs"/>
          <w:rtl/>
        </w:rPr>
        <w:t>ی</w:t>
      </w:r>
      <w:r>
        <w:rPr>
          <w:rFonts w:hint="cs"/>
          <w:rtl/>
        </w:rPr>
        <w:t xml:space="preserve"> دوره ای ثابت شده می شود و یک مجموعه از </w:t>
      </w:r>
      <w:r w:rsidR="00803541">
        <w:rPr>
          <w:rFonts w:hint="cs"/>
          <w:rtl/>
        </w:rPr>
        <w:t>تراکنش ها</w:t>
      </w:r>
      <w:r w:rsidR="00B473B5">
        <w:rPr>
          <w:rFonts w:hint="cs"/>
          <w:rtl/>
        </w:rPr>
        <w:t>ی</w:t>
      </w:r>
      <w:r>
        <w:rPr>
          <w:rFonts w:hint="cs"/>
          <w:rtl/>
        </w:rPr>
        <w:t xml:space="preserve"> به روز می شود. مجموعه </w:t>
      </w:r>
      <w:r w:rsidR="00803541">
        <w:rPr>
          <w:rFonts w:hint="cs"/>
          <w:rtl/>
        </w:rPr>
        <w:t>تراکنش ها</w:t>
      </w:r>
      <w:r w:rsidR="00B473B5">
        <w:rPr>
          <w:rFonts w:hint="cs"/>
          <w:rtl/>
        </w:rPr>
        <w:t>ی</w:t>
      </w:r>
      <w:r>
        <w:rPr>
          <w:rFonts w:hint="cs"/>
          <w:rtl/>
        </w:rPr>
        <w:t xml:space="preserve"> کاربردی مطابق نیازمندی های </w:t>
      </w:r>
      <w:r w:rsidR="0046384E">
        <w:rPr>
          <w:rFonts w:hint="cs"/>
          <w:rtl/>
        </w:rPr>
        <w:t xml:space="preserve">تجسس و بررسی تعریف شده است درحالی که مجموعه </w:t>
      </w:r>
      <w:r w:rsidR="00803541">
        <w:rPr>
          <w:rFonts w:hint="cs"/>
          <w:rtl/>
        </w:rPr>
        <w:t>تراکنش ها</w:t>
      </w:r>
      <w:r w:rsidR="00B473B5">
        <w:rPr>
          <w:rFonts w:hint="cs"/>
          <w:rtl/>
        </w:rPr>
        <w:t>ی</w:t>
      </w:r>
      <w:r w:rsidR="0046384E">
        <w:rPr>
          <w:rFonts w:hint="cs"/>
          <w:rtl/>
        </w:rPr>
        <w:t xml:space="preserve"> به روز </w:t>
      </w:r>
      <w:r w:rsidR="0046384E">
        <w:rPr>
          <w:rFonts w:hint="cs"/>
          <w:rtl/>
        </w:rPr>
        <w:lastRenderedPageBreak/>
        <w:t xml:space="preserve">مطابق تعداد موضوعات داده های </w:t>
      </w:r>
      <w:r w:rsidR="00803541">
        <w:rPr>
          <w:rFonts w:hint="cs"/>
          <w:rtl/>
        </w:rPr>
        <w:t>بلا درنگ</w:t>
      </w:r>
      <w:r w:rsidR="0046384E">
        <w:rPr>
          <w:rFonts w:hint="cs"/>
          <w:rtl/>
        </w:rPr>
        <w:t xml:space="preserve"> نگهداری شده در پایگاه داده </w:t>
      </w:r>
      <w:r w:rsidR="00803541">
        <w:rPr>
          <w:rFonts w:hint="cs"/>
          <w:rtl/>
        </w:rPr>
        <w:t>بلا درنگ</w:t>
      </w:r>
      <w:r w:rsidR="0046384E">
        <w:rPr>
          <w:rFonts w:hint="cs"/>
          <w:rtl/>
        </w:rPr>
        <w:t xml:space="preserve"> تعریف شده است.</w:t>
      </w:r>
    </w:p>
    <w:p w:rsidR="00106137" w:rsidRDefault="00106137" w:rsidP="00106137">
      <w:pPr>
        <w:jc w:val="center"/>
        <w:rPr>
          <w:rtl/>
        </w:rPr>
      </w:pPr>
      <w:r w:rsidRPr="00106137">
        <w:rPr>
          <w:rFonts w:hint="cs"/>
          <w:noProof/>
          <w:rtl/>
        </w:rPr>
        <w:drawing>
          <wp:inline distT="0" distB="0" distL="0" distR="0">
            <wp:extent cx="4483100" cy="3439160"/>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483100" cy="3439160"/>
                    </a:xfrm>
                    <a:prstGeom prst="rect">
                      <a:avLst/>
                    </a:prstGeom>
                    <a:noFill/>
                    <a:ln>
                      <a:noFill/>
                    </a:ln>
                  </pic:spPr>
                </pic:pic>
              </a:graphicData>
            </a:graphic>
          </wp:inline>
        </w:drawing>
      </w:r>
    </w:p>
    <w:p w:rsidR="00106137" w:rsidRDefault="00106137" w:rsidP="00106137">
      <w:pPr>
        <w:jc w:val="center"/>
        <w:rPr>
          <w:rFonts w:hint="cs"/>
          <w:b/>
          <w:bCs/>
          <w:sz w:val="20"/>
          <w:szCs w:val="22"/>
          <w:rtl/>
        </w:rPr>
      </w:pPr>
      <w:r>
        <w:rPr>
          <w:rFonts w:hint="cs"/>
          <w:b/>
          <w:bCs/>
          <w:sz w:val="20"/>
          <w:szCs w:val="22"/>
          <w:rtl/>
        </w:rPr>
        <w:t>شکل 4. یک نمایش از مدل سیستم</w:t>
      </w:r>
    </w:p>
    <w:p w:rsidR="00E20816" w:rsidRDefault="00EE58AE" w:rsidP="00106137">
      <w:pPr>
        <w:rPr>
          <w:rFonts w:hint="cs"/>
          <w:rtl/>
        </w:rPr>
      </w:pPr>
      <w:r>
        <w:rPr>
          <w:rFonts w:hint="cs"/>
          <w:rtl/>
        </w:rPr>
        <w:t xml:space="preserve">هر حکمی از </w:t>
      </w:r>
      <w:r w:rsidR="00803541">
        <w:rPr>
          <w:rFonts w:hint="cs"/>
          <w:rtl/>
        </w:rPr>
        <w:t>تراکنش</w:t>
      </w:r>
      <w:r>
        <w:rPr>
          <w:rFonts w:hint="cs"/>
          <w:rtl/>
        </w:rPr>
        <w:t xml:space="preserve"> کاربردی </w:t>
      </w:r>
      <w:r w:rsidRPr="00EE58AE">
        <w:rPr>
          <w:position w:val="-12"/>
        </w:rPr>
        <w:object w:dxaOrig="279" w:dyaOrig="380">
          <v:shape id="_x0000_i1044" type="#_x0000_t75" style="width:13.95pt;height:18.8pt" o:ole="">
            <v:imagedata r:id="rId74" o:title=""/>
          </v:shape>
          <o:OLEObject Type="Embed" ProgID="Equation.DSMT4" ShapeID="_x0000_i1044" DrawAspect="Content" ObjectID="_1496752030" r:id="rId75"/>
        </w:object>
      </w:r>
      <w:r>
        <w:rPr>
          <w:rtl/>
        </w:rPr>
        <w:t xml:space="preserve"> </w:t>
      </w:r>
      <w:r>
        <w:rPr>
          <w:rFonts w:hint="cs"/>
          <w:rtl/>
        </w:rPr>
        <w:t xml:space="preserve">یک برنامه کاربردی </w:t>
      </w:r>
      <w:r w:rsidRPr="00EE58AE">
        <w:rPr>
          <w:position w:val="-14"/>
        </w:rPr>
        <w:object w:dxaOrig="400" w:dyaOrig="400">
          <v:shape id="_x0000_i1045" type="#_x0000_t75" style="width:19.9pt;height:19.9pt" o:ole="">
            <v:imagedata r:id="rId76" o:title=""/>
          </v:shape>
          <o:OLEObject Type="Embed" ProgID="Equation.DSMT4" ShapeID="_x0000_i1045" DrawAspect="Content" ObjectID="_1496752031" r:id="rId77"/>
        </w:object>
      </w:r>
      <w:r>
        <w:rPr>
          <w:rtl/>
        </w:rPr>
        <w:t xml:space="preserve"> </w:t>
      </w:r>
      <w:r>
        <w:rPr>
          <w:rFonts w:hint="cs"/>
          <w:rtl/>
        </w:rPr>
        <w:t xml:space="preserve">نامیده می شود که سررسید </w:t>
      </w:r>
      <w:r w:rsidRPr="00EE58AE">
        <w:rPr>
          <w:position w:val="-14"/>
        </w:rPr>
        <w:object w:dxaOrig="400" w:dyaOrig="400">
          <v:shape id="_x0000_i1046" type="#_x0000_t75" style="width:19.9pt;height:19.9pt" o:ole="">
            <v:imagedata r:id="rId78" o:title=""/>
          </v:shape>
          <o:OLEObject Type="Embed" ProgID="Equation.DSMT4" ShapeID="_x0000_i1046" DrawAspect="Content" ObjectID="_1496752032" r:id="rId79"/>
        </w:object>
      </w:r>
      <w:r>
        <w:rPr>
          <w:rtl/>
        </w:rPr>
        <w:t xml:space="preserve"> </w:t>
      </w:r>
      <w:r>
        <w:rPr>
          <w:rFonts w:hint="cs"/>
          <w:rtl/>
        </w:rPr>
        <w:t xml:space="preserve">تعریف شده است تا زمان رهایی و آزادسازی آن </w:t>
      </w:r>
      <w:r w:rsidRPr="00EE58AE">
        <w:rPr>
          <w:position w:val="-14"/>
        </w:rPr>
        <w:object w:dxaOrig="360" w:dyaOrig="400">
          <v:shape id="_x0000_i1047" type="#_x0000_t75" style="width:18.25pt;height:19.9pt" o:ole="">
            <v:imagedata r:id="rId80" o:title=""/>
          </v:shape>
          <o:OLEObject Type="Embed" ProgID="Equation.DSMT4" ShapeID="_x0000_i1047" DrawAspect="Content" ObjectID="_1496752033" r:id="rId81"/>
        </w:object>
      </w:r>
      <w:r>
        <w:rPr>
          <w:rtl/>
        </w:rPr>
        <w:t xml:space="preserve"> </w:t>
      </w:r>
      <w:r>
        <w:rPr>
          <w:rFonts w:hint="cs"/>
          <w:rtl/>
        </w:rPr>
        <w:t xml:space="preserve">در یک سررسید ثابت مرتبط </w:t>
      </w:r>
      <w:r w:rsidRPr="00EE58AE">
        <w:rPr>
          <w:position w:val="-12"/>
        </w:rPr>
        <w:object w:dxaOrig="360" w:dyaOrig="380">
          <v:shape id="_x0000_i1048" type="#_x0000_t75" style="width:18.25pt;height:18.8pt" o:ole="">
            <v:imagedata r:id="rId82" o:title=""/>
          </v:shape>
          <o:OLEObject Type="Embed" ProgID="Equation.DSMT4" ShapeID="_x0000_i1048" DrawAspect="Content" ObjectID="_1496752034" r:id="rId83"/>
        </w:object>
      </w:r>
      <w:r>
        <w:rPr>
          <w:rtl/>
        </w:rPr>
        <w:t xml:space="preserve"> </w:t>
      </w:r>
      <w:r>
        <w:rPr>
          <w:rFonts w:hint="cs"/>
          <w:rtl/>
        </w:rPr>
        <w:t xml:space="preserve">باشد. هر </w:t>
      </w:r>
      <w:r w:rsidR="00803541">
        <w:rPr>
          <w:rFonts w:hint="cs"/>
          <w:rtl/>
        </w:rPr>
        <w:t>تراکنش</w:t>
      </w:r>
      <w:r>
        <w:rPr>
          <w:rFonts w:hint="cs"/>
          <w:rtl/>
        </w:rPr>
        <w:t xml:space="preserve"> به روز </w:t>
      </w:r>
      <w:r w:rsidRPr="00EE58AE">
        <w:rPr>
          <w:position w:val="-12"/>
        </w:rPr>
        <w:object w:dxaOrig="279" w:dyaOrig="380">
          <v:shape id="_x0000_i1049" type="#_x0000_t75" style="width:13.95pt;height:18.8pt" o:ole="">
            <v:imagedata r:id="rId84" o:title=""/>
          </v:shape>
          <o:OLEObject Type="Embed" ProgID="Equation.DSMT4" ShapeID="_x0000_i1049" DrawAspect="Content" ObjectID="_1496752035" r:id="rId85"/>
        </w:object>
      </w:r>
      <w:r>
        <w:rPr>
          <w:rtl/>
        </w:rPr>
        <w:t xml:space="preserve"> </w:t>
      </w:r>
      <w:r>
        <w:rPr>
          <w:rFonts w:hint="cs"/>
          <w:rtl/>
        </w:rPr>
        <w:t xml:space="preserve">یک برنامه به روز را </w:t>
      </w:r>
      <w:r w:rsidRPr="00EE58AE">
        <w:rPr>
          <w:position w:val="-14"/>
        </w:rPr>
        <w:object w:dxaOrig="400" w:dyaOrig="400">
          <v:shape id="_x0000_i1050" type="#_x0000_t75" style="width:19.9pt;height:19.9pt" o:ole="">
            <v:imagedata r:id="rId86" o:title=""/>
          </v:shape>
          <o:OLEObject Type="Embed" ProgID="Equation.DSMT4" ShapeID="_x0000_i1050" DrawAspect="Content" ObjectID="_1496752036" r:id="rId87"/>
        </w:object>
      </w:r>
      <w:r>
        <w:rPr>
          <w:rtl/>
        </w:rPr>
        <w:t xml:space="preserve"> </w:t>
      </w:r>
      <w:r>
        <w:rPr>
          <w:rFonts w:hint="cs"/>
          <w:rtl/>
        </w:rPr>
        <w:t xml:space="preserve">را در شروع هر دوره </w:t>
      </w:r>
      <w:r w:rsidRPr="00EE58AE">
        <w:rPr>
          <w:position w:val="-12"/>
        </w:rPr>
        <w:object w:dxaOrig="340" w:dyaOrig="380">
          <v:shape id="_x0000_i1051" type="#_x0000_t75" style="width:17.2pt;height:18.8pt" o:ole="">
            <v:imagedata r:id="rId88" o:title=""/>
          </v:shape>
          <o:OLEObject Type="Embed" ProgID="Equation.DSMT4" ShapeID="_x0000_i1051" DrawAspect="Content" ObjectID="_1496752037" r:id="rId89"/>
        </w:object>
      </w:r>
      <w:r>
        <w:rPr>
          <w:rtl/>
        </w:rPr>
        <w:t xml:space="preserve"> </w:t>
      </w:r>
      <w:r>
        <w:rPr>
          <w:rFonts w:hint="cs"/>
          <w:rtl/>
        </w:rPr>
        <w:t xml:space="preserve">برای تجدید موضوع داده </w:t>
      </w:r>
      <w:r>
        <w:t>X</w:t>
      </w:r>
      <w:r>
        <w:rPr>
          <w:vertAlign w:val="subscript"/>
        </w:rPr>
        <w:t>i</w:t>
      </w:r>
      <w:r>
        <w:rPr>
          <w:rFonts w:hint="cs"/>
          <w:rtl/>
        </w:rPr>
        <w:t xml:space="preserve"> با مدت اعتبار </w:t>
      </w:r>
      <w:r>
        <w:rPr>
          <w:rFonts w:ascii="Cambria Math" w:hAnsi="Cambria Math" w:cs="Cambria"/>
        </w:rPr>
        <w:t>υ</w:t>
      </w:r>
      <w:r>
        <w:rPr>
          <w:rFonts w:ascii="Cambria" w:hAnsi="Cambria" w:cs="Cambria"/>
          <w:vertAlign w:val="subscript"/>
        </w:rPr>
        <w:t>i</w:t>
      </w:r>
      <w:r>
        <w:rPr>
          <w:rFonts w:ascii="Cambria" w:hAnsi="Cambria" w:cstheme="minorBidi" w:hint="cs"/>
          <w:rtl/>
        </w:rPr>
        <w:t xml:space="preserve"> </w:t>
      </w:r>
      <w:r>
        <w:rPr>
          <w:rFonts w:hint="cs"/>
          <w:rtl/>
        </w:rPr>
        <w:t xml:space="preserve">تولید می کند. به طور مخالف، </w:t>
      </w:r>
      <w:r>
        <w:t>ML</w:t>
      </w:r>
      <w:r>
        <w:rPr>
          <w:rFonts w:hint="cs"/>
          <w:rtl/>
        </w:rPr>
        <w:t xml:space="preserve"> همان طور که در بخش 5 توضیح داده خواهد شد، دوره ای باری تولید برنامه های به روز در یک </w:t>
      </w:r>
      <w:r w:rsidR="00803541">
        <w:rPr>
          <w:rFonts w:hint="cs"/>
          <w:rtl/>
        </w:rPr>
        <w:t>تراکنش</w:t>
      </w:r>
      <w:r>
        <w:rPr>
          <w:rFonts w:hint="cs"/>
          <w:rtl/>
        </w:rPr>
        <w:t xml:space="preserve"> به روز است که ممکن نیست  در </w:t>
      </w:r>
      <w:r>
        <w:t>AEDF</w:t>
      </w:r>
      <w:r>
        <w:rPr>
          <w:rFonts w:hint="cs"/>
          <w:rtl/>
        </w:rPr>
        <w:t xml:space="preserve"> با هدف کاهش حجم کار به روز ثابت باشد. پس از نصب یک برنامه به روز </w:t>
      </w:r>
      <w:r w:rsidRPr="00EE58AE">
        <w:rPr>
          <w:position w:val="-12"/>
        </w:rPr>
        <w:object w:dxaOrig="279" w:dyaOrig="380">
          <v:shape id="_x0000_i1052" type="#_x0000_t75" style="width:13.95pt;height:18.8pt" o:ole="">
            <v:imagedata r:id="rId90" o:title=""/>
          </v:shape>
          <o:OLEObject Type="Embed" ProgID="Equation.DSMT4" ShapeID="_x0000_i1052" DrawAspect="Content" ObjectID="_1496752038" r:id="rId91"/>
        </w:object>
      </w:r>
      <w:r>
        <w:rPr>
          <w:rtl/>
        </w:rPr>
        <w:t xml:space="preserve"> </w:t>
      </w:r>
      <w:r>
        <w:rPr>
          <w:rFonts w:hint="cs"/>
          <w:rtl/>
        </w:rPr>
        <w:t xml:space="preserve">برای </w:t>
      </w:r>
      <w:r>
        <w:t>X</w:t>
      </w:r>
      <w:r>
        <w:rPr>
          <w:vertAlign w:val="subscript"/>
        </w:rPr>
        <w:t>i</w:t>
      </w:r>
      <w:r>
        <w:rPr>
          <w:rFonts w:hint="cs"/>
          <w:rtl/>
        </w:rPr>
        <w:t xml:space="preserve">، نسخه جدیدی از </w:t>
      </w:r>
      <w:r>
        <w:t>X</w:t>
      </w:r>
      <w:r>
        <w:rPr>
          <w:vertAlign w:val="subscript"/>
        </w:rPr>
        <w:t>i</w:t>
      </w:r>
      <w:r>
        <w:rPr>
          <w:rFonts w:hint="cs"/>
          <w:rtl/>
        </w:rPr>
        <w:t xml:space="preserve"> در زمان بالای </w:t>
      </w:r>
      <w:r w:rsidRPr="00EE58AE">
        <w:rPr>
          <w:position w:val="-14"/>
        </w:rPr>
        <w:object w:dxaOrig="780" w:dyaOrig="400">
          <v:shape id="_x0000_i1053" type="#_x0000_t75" style="width:39.2pt;height:19.9pt" o:ole="">
            <v:imagedata r:id="rId92" o:title=""/>
          </v:shape>
          <o:OLEObject Type="Embed" ProgID="Equation.DSMT4" ShapeID="_x0000_i1053" DrawAspect="Content" ObjectID="_1496752039" r:id="rId93"/>
        </w:object>
      </w:r>
      <w:r>
        <w:rPr>
          <w:rtl/>
        </w:rPr>
        <w:t xml:space="preserve"> </w:t>
      </w:r>
      <w:r>
        <w:rPr>
          <w:rFonts w:hint="cs"/>
          <w:rtl/>
        </w:rPr>
        <w:t>درست و صحیح است. برنامه های به روز منتشر شده و برنامه های کاربردی مطابق ارجحیت شان در برنامه</w:t>
      </w:r>
      <w:r w:rsidR="00B473B5">
        <w:rPr>
          <w:rFonts w:hint="cs"/>
          <w:rtl/>
        </w:rPr>
        <w:t xml:space="preserve"> انتظار همان طور که در شکل 4 نشا</w:t>
      </w:r>
      <w:r>
        <w:rPr>
          <w:rFonts w:hint="cs"/>
          <w:rtl/>
        </w:rPr>
        <w:t xml:space="preserve">ن داده شد مرتب شده اند. این زمان بندی </w:t>
      </w:r>
      <w:r w:rsidR="00E20816">
        <w:rPr>
          <w:rFonts w:hint="cs"/>
          <w:rtl/>
        </w:rPr>
        <w:t xml:space="preserve">برنامه با اولویت بالاترین را از </w:t>
      </w:r>
      <w:r w:rsidR="00E20816">
        <w:rPr>
          <w:rFonts w:hint="cs"/>
          <w:rtl/>
        </w:rPr>
        <w:lastRenderedPageBreak/>
        <w:t xml:space="preserve">برنامه درحال انتظار برای پردازش و زمان بندی انتخاب می کند که انحصاری است. اگر یک برنامه با اولویت بالاتر منتشر شده است، یعنی، یک برنامه با اولویت بالاتر در برنامه انتظار قرار داده شده است، برنامه ای از درحال پردازش است در انحصار خواهد بود و به برنامه درحال انتظار باز خواهد گشت. اهداف اصلی روش ما تعیین این است که چگونه برنامه های به روز از </w:t>
      </w:r>
      <w:r w:rsidR="00803541">
        <w:rPr>
          <w:rFonts w:hint="cs"/>
          <w:rtl/>
        </w:rPr>
        <w:t>تراکنش ها</w:t>
      </w:r>
      <w:r w:rsidR="00B473B5">
        <w:rPr>
          <w:rFonts w:hint="cs"/>
          <w:rtl/>
        </w:rPr>
        <w:t>ی</w:t>
      </w:r>
      <w:r w:rsidR="00E20816">
        <w:rPr>
          <w:rFonts w:hint="cs"/>
          <w:rtl/>
        </w:rPr>
        <w:t xml:space="preserve"> به روز تولید می شوند و زمان بندی هردو برنامه های کاربردی و به روز در برنامه انتظار برای اجرا هستند، مانند این که محدودیت سررسید تمام </w:t>
      </w:r>
      <w:r w:rsidR="00803541">
        <w:rPr>
          <w:rFonts w:hint="cs"/>
          <w:rtl/>
        </w:rPr>
        <w:t>تراکنش ها</w:t>
      </w:r>
      <w:r w:rsidR="00B473B5">
        <w:rPr>
          <w:rFonts w:hint="cs"/>
          <w:rtl/>
        </w:rPr>
        <w:t>ی</w:t>
      </w:r>
      <w:r w:rsidR="00E20816">
        <w:rPr>
          <w:rFonts w:hint="cs"/>
          <w:rtl/>
        </w:rPr>
        <w:t xml:space="preserve"> کاربردی رفع شده اند و در همان زمان، کیفیت داده ها موضوعات داده های </w:t>
      </w:r>
      <w:r w:rsidR="00803541">
        <w:rPr>
          <w:rFonts w:hint="cs"/>
          <w:rtl/>
        </w:rPr>
        <w:t>بلا درنگ</w:t>
      </w:r>
      <w:r w:rsidR="00E20816">
        <w:rPr>
          <w:rFonts w:hint="cs"/>
          <w:rtl/>
        </w:rPr>
        <w:t xml:space="preserve"> بالا رفته است. </w:t>
      </w:r>
    </w:p>
    <w:p w:rsidR="00E20816" w:rsidRDefault="00E20816" w:rsidP="00106137">
      <w:pPr>
        <w:rPr>
          <w:rFonts w:hint="cs"/>
          <w:b/>
          <w:bCs/>
          <w:rtl/>
        </w:rPr>
      </w:pPr>
      <w:r>
        <w:rPr>
          <w:rFonts w:hint="cs"/>
          <w:b/>
          <w:bCs/>
          <w:rtl/>
        </w:rPr>
        <w:t xml:space="preserve">3-4 مدل </w:t>
      </w:r>
      <w:r w:rsidR="00803541">
        <w:rPr>
          <w:rFonts w:hint="cs"/>
          <w:b/>
          <w:bCs/>
          <w:rtl/>
        </w:rPr>
        <w:t>تراکنش</w:t>
      </w:r>
      <w:r>
        <w:rPr>
          <w:rFonts w:hint="cs"/>
          <w:b/>
          <w:bCs/>
          <w:rtl/>
        </w:rPr>
        <w:t xml:space="preserve"> به روز و فرضیات</w:t>
      </w:r>
    </w:p>
    <w:p w:rsidR="003E09A7" w:rsidRDefault="00285F7D" w:rsidP="00106137">
      <w:pPr>
        <w:rPr>
          <w:rtl/>
        </w:rPr>
      </w:pPr>
      <w:r>
        <w:rPr>
          <w:rFonts w:hint="cs"/>
          <w:rtl/>
        </w:rPr>
        <w:t xml:space="preserve">در مدل </w:t>
      </w:r>
      <w:r w:rsidR="00803541">
        <w:rPr>
          <w:rFonts w:hint="cs"/>
          <w:rtl/>
        </w:rPr>
        <w:t>تراکنش</w:t>
      </w:r>
      <w:r>
        <w:rPr>
          <w:rFonts w:hint="cs"/>
          <w:rtl/>
        </w:rPr>
        <w:t xml:space="preserve"> به روز ما، هر </w:t>
      </w:r>
      <w:r w:rsidR="00803541">
        <w:rPr>
          <w:rFonts w:hint="cs"/>
          <w:rtl/>
        </w:rPr>
        <w:t>تراکنش</w:t>
      </w:r>
      <w:r>
        <w:rPr>
          <w:rFonts w:hint="cs"/>
          <w:rtl/>
        </w:rPr>
        <w:t xml:space="preserve"> به روز </w:t>
      </w:r>
      <w:r w:rsidRPr="00285F7D">
        <w:rPr>
          <w:position w:val="-12"/>
        </w:rPr>
        <w:object w:dxaOrig="279" w:dyaOrig="380">
          <v:shape id="_x0000_i1054" type="#_x0000_t75" style="width:13.95pt;height:18.8pt" o:ole="">
            <v:imagedata r:id="rId94" o:title=""/>
          </v:shape>
          <o:OLEObject Type="Embed" ProgID="Equation.DSMT4" ShapeID="_x0000_i1054" DrawAspect="Content" ObjectID="_1496752040" r:id="rId95"/>
        </w:object>
      </w:r>
      <w:r>
        <w:rPr>
          <w:rtl/>
        </w:rPr>
        <w:t xml:space="preserve"> </w:t>
      </w:r>
      <w:r>
        <w:rPr>
          <w:rFonts w:hint="cs"/>
          <w:rtl/>
        </w:rPr>
        <w:t xml:space="preserve">به عنوان یک 4 تایی تعریف شده است </w:t>
      </w:r>
      <w:r w:rsidRPr="00285F7D">
        <w:rPr>
          <w:position w:val="-16"/>
        </w:rPr>
        <w:object w:dxaOrig="2240" w:dyaOrig="440">
          <v:shape id="_x0000_i1055" type="#_x0000_t75" style="width:111.75pt;height:22.05pt" o:ole="">
            <v:imagedata r:id="rId96" o:title=""/>
          </v:shape>
          <o:OLEObject Type="Embed" ProgID="Equation.DSMT4" ShapeID="_x0000_i1055" DrawAspect="Content" ObjectID="_1496752041" r:id="rId97"/>
        </w:object>
      </w:r>
      <w:r>
        <w:rPr>
          <w:rFonts w:hint="cs"/>
          <w:rtl/>
        </w:rPr>
        <w:t xml:space="preserve">، جایی که </w:t>
      </w:r>
      <w:r w:rsidR="00B03A57" w:rsidRPr="00B03A57">
        <w:rPr>
          <w:position w:val="-12"/>
        </w:rPr>
        <w:object w:dxaOrig="279" w:dyaOrig="380">
          <v:shape id="_x0000_i1056" type="#_x0000_t75" style="width:13.95pt;height:18.8pt" o:ole="">
            <v:imagedata r:id="rId98" o:title=""/>
          </v:shape>
          <o:OLEObject Type="Embed" ProgID="Equation.DSMT4" ShapeID="_x0000_i1056" DrawAspect="Content" ObjectID="_1496752042" r:id="rId99"/>
        </w:object>
      </w:r>
      <w:r>
        <w:rPr>
          <w:rtl/>
        </w:rPr>
        <w:t xml:space="preserve"> </w:t>
      </w:r>
      <w:r w:rsidR="00B03A57">
        <w:rPr>
          <w:rFonts w:hint="cs"/>
          <w:rtl/>
        </w:rPr>
        <w:t xml:space="preserve">بدترین مورد زمان اجرا برای قرار دادن یا نصب یک برنامه به روز رسانی </w:t>
      </w:r>
      <w:r w:rsidR="00B03A57" w:rsidRPr="00B03A57">
        <w:rPr>
          <w:position w:val="-12"/>
        </w:rPr>
        <w:object w:dxaOrig="279" w:dyaOrig="380">
          <v:shape id="_x0000_i1057" type="#_x0000_t75" style="width:13.95pt;height:18.8pt" o:ole="">
            <v:imagedata r:id="rId100" o:title=""/>
          </v:shape>
          <o:OLEObject Type="Embed" ProgID="Equation.DSMT4" ShapeID="_x0000_i1057" DrawAspect="Content" ObjectID="_1496752043" r:id="rId101"/>
        </w:object>
      </w:r>
      <w:r w:rsidR="00B03A57">
        <w:rPr>
          <w:rtl/>
        </w:rPr>
        <w:t xml:space="preserve"> </w:t>
      </w:r>
      <w:r w:rsidR="00B03A57">
        <w:rPr>
          <w:rFonts w:hint="cs"/>
          <w:rtl/>
        </w:rPr>
        <w:t xml:space="preserve">در سیستم پایگاه داده </w:t>
      </w:r>
      <w:r w:rsidR="00803541">
        <w:rPr>
          <w:rFonts w:hint="cs"/>
          <w:rtl/>
        </w:rPr>
        <w:t>بلا درنگ</w:t>
      </w:r>
      <w:r w:rsidR="00B03A57">
        <w:rPr>
          <w:rFonts w:hint="cs"/>
          <w:rtl/>
        </w:rPr>
        <w:t xml:space="preserve"> است؛ </w:t>
      </w:r>
      <w:r w:rsidR="00B03A57" w:rsidRPr="00B03A57">
        <w:rPr>
          <w:position w:val="-12"/>
        </w:rPr>
        <w:object w:dxaOrig="440" w:dyaOrig="380">
          <v:shape id="_x0000_i1058" type="#_x0000_t75" style="width:22.05pt;height:18.8pt" o:ole="">
            <v:imagedata r:id="rId102" o:title=""/>
          </v:shape>
          <o:OLEObject Type="Embed" ProgID="Equation.DSMT4" ShapeID="_x0000_i1058" DrawAspect="Content" ObjectID="_1496752044" r:id="rId103"/>
        </w:object>
      </w:r>
      <w:r w:rsidR="00B03A57">
        <w:rPr>
          <w:rtl/>
        </w:rPr>
        <w:t xml:space="preserve"> </w:t>
      </w:r>
      <w:r w:rsidR="00B03A57">
        <w:rPr>
          <w:rFonts w:hint="cs"/>
          <w:rtl/>
        </w:rPr>
        <w:t xml:space="preserve">حداقل مدت اعتبار و </w:t>
      </w:r>
      <w:r w:rsidR="00B03A57" w:rsidRPr="00B03A57">
        <w:rPr>
          <w:position w:val="-12"/>
        </w:rPr>
        <w:object w:dxaOrig="440" w:dyaOrig="380">
          <v:shape id="_x0000_i1059" type="#_x0000_t75" style="width:22.05pt;height:18.8pt" o:ole="">
            <v:imagedata r:id="rId104" o:title=""/>
          </v:shape>
          <o:OLEObject Type="Embed" ProgID="Equation.DSMT4" ShapeID="_x0000_i1059" DrawAspect="Content" ObjectID="_1496752045" r:id="rId105"/>
        </w:object>
      </w:r>
      <w:r w:rsidR="00B03A57">
        <w:rPr>
          <w:rtl/>
        </w:rPr>
        <w:t xml:space="preserve"> </w:t>
      </w:r>
      <w:r w:rsidR="00B03A57">
        <w:rPr>
          <w:rFonts w:hint="cs"/>
          <w:rtl/>
        </w:rPr>
        <w:t xml:space="preserve">حداکثر زمان اعتبار از </w:t>
      </w:r>
      <w:r w:rsidR="00B03A57" w:rsidRPr="00B03A57">
        <w:rPr>
          <w:position w:val="-12"/>
        </w:rPr>
        <w:object w:dxaOrig="279" w:dyaOrig="380">
          <v:shape id="_x0000_i1060" type="#_x0000_t75" style="width:13.95pt;height:18.8pt" o:ole="">
            <v:imagedata r:id="rId106" o:title=""/>
          </v:shape>
          <o:OLEObject Type="Embed" ProgID="Equation.DSMT4" ShapeID="_x0000_i1060" DrawAspect="Content" ObjectID="_1496752046" r:id="rId107"/>
        </w:object>
      </w:r>
      <w:r w:rsidR="00B03A57">
        <w:rPr>
          <w:rtl/>
        </w:rPr>
        <w:t xml:space="preserve"> </w:t>
      </w:r>
      <w:r w:rsidR="00B03A57">
        <w:rPr>
          <w:rFonts w:hint="cs"/>
          <w:rtl/>
        </w:rPr>
        <w:t xml:space="preserve">است. مدت  اعتبار </w:t>
      </w:r>
      <w:r w:rsidR="00B03A57" w:rsidRPr="00B03A57">
        <w:rPr>
          <w:position w:val="-12"/>
        </w:rPr>
        <w:object w:dxaOrig="240" w:dyaOrig="360">
          <v:shape id="_x0000_i1061" type="#_x0000_t75" style="width:11.8pt;height:18.25pt" o:ole="">
            <v:imagedata r:id="rId108" o:title=""/>
          </v:shape>
          <o:OLEObject Type="Embed" ProgID="Equation.DSMT4" ShapeID="_x0000_i1061" DrawAspect="Content" ObjectID="_1496752047" r:id="rId109"/>
        </w:object>
      </w:r>
      <w:r w:rsidR="00B03A57">
        <w:rPr>
          <w:rtl/>
        </w:rPr>
        <w:t xml:space="preserve"> </w:t>
      </w:r>
      <w:r w:rsidR="00B03A57">
        <w:rPr>
          <w:rFonts w:hint="cs"/>
          <w:rtl/>
        </w:rPr>
        <w:t xml:space="preserve">برای یک </w:t>
      </w:r>
      <w:r w:rsidR="00803541">
        <w:rPr>
          <w:rFonts w:hint="cs"/>
          <w:rtl/>
        </w:rPr>
        <w:t>تراکنش</w:t>
      </w:r>
      <w:r w:rsidR="00B03A57">
        <w:rPr>
          <w:rFonts w:hint="cs"/>
          <w:rtl/>
        </w:rPr>
        <w:t xml:space="preserve"> به روز </w:t>
      </w:r>
      <w:r w:rsidR="00B03A57" w:rsidRPr="00B03A57">
        <w:rPr>
          <w:position w:val="-12"/>
        </w:rPr>
        <w:object w:dxaOrig="279" w:dyaOrig="380">
          <v:shape id="_x0000_i1062" type="#_x0000_t75" style="width:13.95pt;height:18.8pt" o:ole="">
            <v:imagedata r:id="rId110" o:title=""/>
          </v:shape>
          <o:OLEObject Type="Embed" ProgID="Equation.DSMT4" ShapeID="_x0000_i1062" DrawAspect="Content" ObjectID="_1496752048" r:id="rId111"/>
        </w:object>
      </w:r>
      <w:r w:rsidR="00B03A57">
        <w:rPr>
          <w:rtl/>
        </w:rPr>
        <w:t xml:space="preserve"> </w:t>
      </w:r>
      <w:r w:rsidR="00B03A57">
        <w:rPr>
          <w:rFonts w:hint="cs"/>
          <w:rtl/>
        </w:rPr>
        <w:t xml:space="preserve">برای نگهداری اعتبار موضوع داده </w:t>
      </w:r>
      <w:r w:rsidR="00B03A57">
        <w:t>X</w:t>
      </w:r>
      <w:r w:rsidR="00B03A57">
        <w:rPr>
          <w:vertAlign w:val="subscript"/>
        </w:rPr>
        <w:t>i</w:t>
      </w:r>
      <w:r w:rsidR="00B03A57">
        <w:rPr>
          <w:rFonts w:hint="cs"/>
          <w:rtl/>
        </w:rPr>
        <w:t xml:space="preserve"> است که سپس در این محدوده تعیین شده است، یعنی، </w:t>
      </w:r>
      <w:r w:rsidR="00B03A57" w:rsidRPr="00B03A57">
        <w:rPr>
          <w:position w:val="-12"/>
        </w:rPr>
        <w:object w:dxaOrig="1480" w:dyaOrig="360">
          <v:shape id="_x0000_i1063" type="#_x0000_t75" style="width:74.15pt;height:18.25pt" o:ole="">
            <v:imagedata r:id="rId112" o:title=""/>
          </v:shape>
          <o:OLEObject Type="Embed" ProgID="Equation.DSMT4" ShapeID="_x0000_i1063" DrawAspect="Content" ObjectID="_1496752049" r:id="rId113"/>
        </w:object>
      </w:r>
      <w:r w:rsidR="00B03A57">
        <w:rPr>
          <w:rtl/>
        </w:rPr>
        <w:t xml:space="preserve"> </w:t>
      </w:r>
      <w:r w:rsidR="00B03A57">
        <w:rPr>
          <w:rFonts w:hint="cs"/>
          <w:rtl/>
        </w:rPr>
        <w:t xml:space="preserve">. جزئیات تعریف برای </w:t>
      </w:r>
      <w:r w:rsidR="00B03A57" w:rsidRPr="00B03A57">
        <w:rPr>
          <w:position w:val="-12"/>
        </w:rPr>
        <w:object w:dxaOrig="920" w:dyaOrig="380">
          <v:shape id="_x0000_i1064" type="#_x0000_t75" style="width:46.2pt;height:18.8pt" o:ole="">
            <v:imagedata r:id="rId114" o:title=""/>
          </v:shape>
          <o:OLEObject Type="Embed" ProgID="Equation.DSMT4" ShapeID="_x0000_i1064" DrawAspect="Content" ObjectID="_1496752050" r:id="rId115"/>
        </w:object>
      </w:r>
      <w:r w:rsidR="00B03A57">
        <w:rPr>
          <w:rtl/>
        </w:rPr>
        <w:t xml:space="preserve"> </w:t>
      </w:r>
      <w:r w:rsidR="00B03A57">
        <w:rPr>
          <w:rFonts w:hint="cs"/>
          <w:rtl/>
        </w:rPr>
        <w:t xml:space="preserve">در بخش 5-4 بحث خواهد شد. </w:t>
      </w:r>
      <w:r w:rsidR="00B03A57">
        <w:t>O</w:t>
      </w:r>
      <w:r w:rsidR="00B03A57">
        <w:rPr>
          <w:vertAlign w:val="subscript"/>
        </w:rPr>
        <w:t>i</w:t>
      </w:r>
      <w:r w:rsidR="00B03A57">
        <w:rPr>
          <w:rFonts w:hint="cs"/>
          <w:rtl/>
        </w:rPr>
        <w:t xml:space="preserve"> مجموعه ای از </w:t>
      </w:r>
      <w:r w:rsidR="00803541">
        <w:rPr>
          <w:rFonts w:hint="cs"/>
          <w:rtl/>
        </w:rPr>
        <w:t>تراکنش ها</w:t>
      </w:r>
      <w:r w:rsidR="00B03A57">
        <w:rPr>
          <w:rFonts w:hint="cs"/>
          <w:rtl/>
        </w:rPr>
        <w:t xml:space="preserve"> کاربردی را که به </w:t>
      </w:r>
      <w:r w:rsidR="00B03A57">
        <w:t>X</w:t>
      </w:r>
      <w:r w:rsidR="00B03A57">
        <w:rPr>
          <w:vertAlign w:val="subscript"/>
        </w:rPr>
        <w:t>i</w:t>
      </w:r>
      <w:r w:rsidR="00B03A57">
        <w:rPr>
          <w:rFonts w:hint="cs"/>
          <w:rtl/>
        </w:rPr>
        <w:t xml:space="preserve"> دست خواهند یافت تعریف می کند.</w:t>
      </w:r>
    </w:p>
    <w:p w:rsidR="00106137" w:rsidRDefault="003E09A7" w:rsidP="00106137">
      <w:pPr>
        <w:rPr>
          <w:rFonts w:hint="cs"/>
          <w:rtl/>
        </w:rPr>
      </w:pPr>
      <w:r>
        <w:rPr>
          <w:rFonts w:hint="cs"/>
          <w:rtl/>
        </w:rPr>
        <w:t xml:space="preserve">زمانی که </w:t>
      </w:r>
      <w:r w:rsidR="00803541">
        <w:rPr>
          <w:rFonts w:hint="cs"/>
          <w:rtl/>
        </w:rPr>
        <w:t>تراکنش ها</w:t>
      </w:r>
      <w:r>
        <w:rPr>
          <w:rFonts w:hint="cs"/>
          <w:rtl/>
        </w:rPr>
        <w:t xml:space="preserve"> به روز مختلف موضوعات داده های مختلف را تجدید می کنند و هر برنامه به روز تنها یک موضوع داده ها را به روز می کند، هیچ کنترل همزمانی در پردازش برنامه های به روز در نظر گرفته نشده است. برای ساده سازی مشکل بعدی، این فرض شده است که </w:t>
      </w:r>
      <w:r>
        <w:rPr>
          <w:rFonts w:hint="cs"/>
          <w:rtl/>
        </w:rPr>
        <w:lastRenderedPageBreak/>
        <w:t xml:space="preserve">موضوعات داده های </w:t>
      </w:r>
      <w:r w:rsidR="00803541">
        <w:rPr>
          <w:rFonts w:hint="cs"/>
          <w:rtl/>
        </w:rPr>
        <w:t>بلا درنگ</w:t>
      </w:r>
      <w:r>
        <w:rPr>
          <w:rFonts w:hint="cs"/>
          <w:rtl/>
        </w:rPr>
        <w:t xml:space="preserve"> در حافظه اصلی نگهداری شدهاند مانند این که هیچ </w:t>
      </w:r>
      <w:r w:rsidR="005252A0">
        <w:rPr>
          <w:rFonts w:hint="cs"/>
          <w:rtl/>
        </w:rPr>
        <w:t xml:space="preserve">تاخیر </w:t>
      </w:r>
      <w:r>
        <w:rPr>
          <w:rFonts w:hint="cs"/>
          <w:rtl/>
        </w:rPr>
        <w:t xml:space="preserve">دسترسی </w:t>
      </w:r>
      <w:r>
        <w:t>I/O</w:t>
      </w:r>
      <w:r>
        <w:rPr>
          <w:rFonts w:hint="cs"/>
          <w:rtl/>
        </w:rPr>
        <w:t xml:space="preserve"> </w:t>
      </w:r>
      <w:r w:rsidR="00EE58AE">
        <w:rPr>
          <w:rFonts w:hint="cs"/>
          <w:rtl/>
        </w:rPr>
        <w:t xml:space="preserve"> </w:t>
      </w:r>
      <w:r w:rsidR="005252A0">
        <w:rPr>
          <w:rFonts w:hint="cs"/>
          <w:rtl/>
        </w:rPr>
        <w:t>در دستیابی به موضوع داده نیاز نشده است.</w:t>
      </w:r>
    </w:p>
    <w:p w:rsidR="00BB0B5C" w:rsidRDefault="00BB0B5C" w:rsidP="005C17E4">
      <w:pPr>
        <w:rPr>
          <w:b/>
          <w:bCs/>
          <w:rtl/>
        </w:rPr>
      </w:pPr>
      <w:r>
        <w:rPr>
          <w:rFonts w:hint="cs"/>
          <w:b/>
          <w:bCs/>
          <w:rtl/>
        </w:rPr>
        <w:t>4-4 مدل برنامه کاربردی و فرضیات</w:t>
      </w:r>
    </w:p>
    <w:p w:rsidR="005C17E4" w:rsidRDefault="005C17E4" w:rsidP="00641617">
      <w:pPr>
        <w:rPr>
          <w:rtl/>
        </w:rPr>
      </w:pPr>
      <w:r>
        <w:rPr>
          <w:rFonts w:hint="cs"/>
          <w:rtl/>
        </w:rPr>
        <w:t xml:space="preserve">در مدل </w:t>
      </w:r>
      <w:r w:rsidR="00803541">
        <w:rPr>
          <w:rFonts w:hint="cs"/>
          <w:rtl/>
        </w:rPr>
        <w:t>تراکنش</w:t>
      </w:r>
      <w:r>
        <w:rPr>
          <w:rFonts w:hint="cs"/>
          <w:rtl/>
        </w:rPr>
        <w:t xml:space="preserve"> کاربردی، هر </w:t>
      </w:r>
      <w:r w:rsidR="00803541">
        <w:rPr>
          <w:rFonts w:hint="cs"/>
          <w:rtl/>
        </w:rPr>
        <w:t>تراکنش</w:t>
      </w:r>
      <w:r>
        <w:rPr>
          <w:rFonts w:hint="cs"/>
          <w:rtl/>
        </w:rPr>
        <w:t xml:space="preserve"> کاربردی به عنوان 4تایی </w:t>
      </w:r>
      <w:r w:rsidRPr="005C17E4">
        <w:rPr>
          <w:position w:val="-16"/>
        </w:rPr>
        <w:object w:dxaOrig="2040" w:dyaOrig="440">
          <v:shape id="_x0000_i1065" type="#_x0000_t75" style="width:102.1pt;height:22.05pt" o:ole="">
            <v:imagedata r:id="rId116" o:title=""/>
          </v:shape>
          <o:OLEObject Type="Embed" ProgID="Equation.DSMT4" ShapeID="_x0000_i1065" DrawAspect="Content" ObjectID="_1496752051" r:id="rId117"/>
        </w:object>
      </w:r>
      <w:r>
        <w:rPr>
          <w:rtl/>
        </w:rPr>
        <w:t xml:space="preserve"> </w:t>
      </w:r>
      <w:r>
        <w:rPr>
          <w:rFonts w:hint="cs"/>
          <w:rtl/>
        </w:rPr>
        <w:t xml:space="preserve">تعریف شده است، جایی که </w:t>
      </w:r>
      <w:r>
        <w:t>C</w:t>
      </w:r>
      <w:r>
        <w:rPr>
          <w:vertAlign w:val="subscript"/>
        </w:rPr>
        <w:t>i</w:t>
      </w:r>
      <w:r>
        <w:rPr>
          <w:vertAlign w:val="superscript"/>
        </w:rPr>
        <w:t>a</w:t>
      </w:r>
      <w:r>
        <w:rPr>
          <w:rFonts w:hint="cs"/>
          <w:rtl/>
        </w:rPr>
        <w:t xml:space="preserve"> بدترین مورد زمان اجرا برای اجرای یک برنامه کاربردی </w:t>
      </w:r>
      <w:r>
        <w:rPr>
          <w:rFonts w:ascii="Cambria Math" w:hAnsi="Cambria Math"/>
        </w:rPr>
        <w:t>τ</w:t>
      </w:r>
      <w:r>
        <w:rPr>
          <w:vertAlign w:val="subscript"/>
        </w:rPr>
        <w:t>i</w:t>
      </w:r>
      <w:r>
        <w:rPr>
          <w:vertAlign w:val="superscript"/>
        </w:rPr>
        <w:t>a</w:t>
      </w:r>
      <w:r>
        <w:rPr>
          <w:rFonts w:hint="cs"/>
          <w:rtl/>
        </w:rPr>
        <w:t xml:space="preserve"> است؛ </w:t>
      </w:r>
      <w:r>
        <w:t>D</w:t>
      </w:r>
      <w:r>
        <w:rPr>
          <w:vertAlign w:val="subscript"/>
        </w:rPr>
        <w:t>i</w:t>
      </w:r>
      <w:r>
        <w:rPr>
          <w:vertAlign w:val="superscript"/>
        </w:rPr>
        <w:t>a</w:t>
      </w:r>
      <w:r>
        <w:rPr>
          <w:rFonts w:hint="cs"/>
          <w:rtl/>
        </w:rPr>
        <w:t xml:space="preserve"> سررسید وابسته است؛ </w:t>
      </w:r>
      <w:r>
        <w:t>P</w:t>
      </w:r>
      <w:r>
        <w:rPr>
          <w:vertAlign w:val="subscript"/>
        </w:rPr>
        <w:t>i</w:t>
      </w:r>
      <w:r>
        <w:rPr>
          <w:vertAlign w:val="superscript"/>
        </w:rPr>
        <w:t>a</w:t>
      </w:r>
      <w:r>
        <w:rPr>
          <w:rFonts w:hint="cs"/>
          <w:rtl/>
        </w:rPr>
        <w:t xml:space="preserve"> دوره برای تولید برنامه های کاربردی است؛ </w:t>
      </w:r>
      <w:r w:rsidRPr="005C17E4">
        <w:rPr>
          <w:rFonts w:hint="cs"/>
          <w:rtl/>
        </w:rPr>
        <w:t xml:space="preserve">و </w:t>
      </w:r>
      <w:r w:rsidRPr="005C17E4">
        <w:t>Ωi</w:t>
      </w:r>
      <w:r w:rsidRPr="005C17E4">
        <w:rPr>
          <w:rFonts w:hint="cs"/>
          <w:rtl/>
        </w:rPr>
        <w:t xml:space="preserve"> مجموعه ای از </w:t>
      </w:r>
      <w:r w:rsidR="00803541">
        <w:rPr>
          <w:rFonts w:hint="cs"/>
          <w:rtl/>
        </w:rPr>
        <w:t>تراکنش ها</w:t>
      </w:r>
      <w:r w:rsidRPr="005C17E4">
        <w:rPr>
          <w:rFonts w:hint="cs"/>
          <w:rtl/>
        </w:rPr>
        <w:t xml:space="preserve"> کاربردی است که مقادیر داده های جدید را برای </w:t>
      </w:r>
      <w:r w:rsidRPr="005C17E4">
        <w:t>τia</w:t>
      </w:r>
      <w:r w:rsidRPr="005C17E4">
        <w:rPr>
          <w:rFonts w:hint="cs"/>
          <w:rtl/>
        </w:rPr>
        <w:t xml:space="preserve"> را فراهم می کند، که</w:t>
      </w:r>
      <w:r>
        <w:rPr>
          <w:rFonts w:ascii="Cambria" w:hAnsi="Cambria" w:cstheme="minorBidi" w:hint="cs"/>
          <w:rtl/>
        </w:rPr>
        <w:t xml:space="preserve"> </w:t>
      </w:r>
      <w:r w:rsidR="00641617" w:rsidRPr="00641617">
        <w:rPr>
          <w:rFonts w:cstheme="minorBidi"/>
          <w:position w:val="-18"/>
        </w:rPr>
        <w:object w:dxaOrig="1860" w:dyaOrig="520">
          <v:shape id="_x0000_i1066" type="#_x0000_t75" style="width:92.95pt;height:25.8pt" o:ole="">
            <v:imagedata r:id="rId118" o:title=""/>
          </v:shape>
          <o:OLEObject Type="Embed" ProgID="Equation.DSMT4" ShapeID="_x0000_i1066" DrawAspect="Content" ObjectID="_1496752052" r:id="rId119"/>
        </w:object>
      </w:r>
      <w:r w:rsidR="00641617">
        <w:rPr>
          <w:rFonts w:cstheme="minorBidi" w:hint="cs"/>
          <w:rtl/>
        </w:rPr>
        <w:t xml:space="preserve"> </w:t>
      </w:r>
      <w:r w:rsidR="00641617">
        <w:rPr>
          <w:rFonts w:hint="cs"/>
          <w:rtl/>
        </w:rPr>
        <w:t xml:space="preserve">جایی که </w:t>
      </w:r>
      <w:r w:rsidR="00641617">
        <w:rPr>
          <w:rFonts w:ascii="Cambria Math" w:hAnsi="Cambria Math"/>
        </w:rPr>
        <w:t>α</w:t>
      </w:r>
      <w:r w:rsidR="00641617">
        <w:rPr>
          <w:vertAlign w:val="subscript"/>
        </w:rPr>
        <w:t>i,k</w:t>
      </w:r>
      <w:r w:rsidR="00641617">
        <w:rPr>
          <w:rFonts w:hint="cs"/>
          <w:rtl/>
        </w:rPr>
        <w:t xml:space="preserve"> مهم ترین عامل از </w:t>
      </w:r>
      <w:r w:rsidR="00641617">
        <w:rPr>
          <w:rFonts w:ascii="Cambria Math" w:hAnsi="Cambria Math"/>
        </w:rPr>
        <w:t>τ</w:t>
      </w:r>
      <w:r w:rsidR="00641617">
        <w:rPr>
          <w:vertAlign w:val="subscript"/>
        </w:rPr>
        <w:t>k</w:t>
      </w:r>
      <w:r w:rsidR="00641617">
        <w:rPr>
          <w:vertAlign w:val="superscript"/>
        </w:rPr>
        <w:t>u</w:t>
      </w:r>
      <w:r w:rsidR="00641617">
        <w:rPr>
          <w:rFonts w:hint="cs"/>
          <w:rtl/>
        </w:rPr>
        <w:t xml:space="preserve"> به </w:t>
      </w:r>
      <w:r w:rsidR="00641617">
        <w:rPr>
          <w:rFonts w:ascii="Cambria Math" w:hAnsi="Cambria Math"/>
        </w:rPr>
        <w:t>τ</w:t>
      </w:r>
      <w:r w:rsidR="00641617">
        <w:rPr>
          <w:vertAlign w:val="subscript"/>
        </w:rPr>
        <w:t>i</w:t>
      </w:r>
      <w:r w:rsidR="00641617">
        <w:rPr>
          <w:vertAlign w:val="superscript"/>
        </w:rPr>
        <w:t>k</w:t>
      </w:r>
      <w:r w:rsidR="00641617">
        <w:rPr>
          <w:rFonts w:hint="cs"/>
          <w:rtl/>
        </w:rPr>
        <w:t xml:space="preserve"> و </w:t>
      </w:r>
      <w:r w:rsidR="00641617" w:rsidRPr="00641617">
        <w:rPr>
          <w:position w:val="-14"/>
        </w:rPr>
        <w:object w:dxaOrig="1180" w:dyaOrig="400">
          <v:shape id="_x0000_i1067" type="#_x0000_t75" style="width:59.1pt;height:19.9pt" o:ole="">
            <v:imagedata r:id="rId120" o:title=""/>
          </v:shape>
          <o:OLEObject Type="Embed" ProgID="Equation.DSMT4" ShapeID="_x0000_i1067" DrawAspect="Content" ObjectID="_1496752053" r:id="rId121"/>
        </w:object>
      </w:r>
      <w:r w:rsidR="00641617">
        <w:rPr>
          <w:rtl/>
        </w:rPr>
        <w:t xml:space="preserve"> </w:t>
      </w:r>
      <w:r w:rsidR="00641617">
        <w:rPr>
          <w:rFonts w:hint="cs"/>
          <w:rtl/>
        </w:rPr>
        <w:t xml:space="preserve">است. موضوعات داده متفاوت ممکن است اهمیت متفاوتی برای تابع برای انجام توسط </w:t>
      </w:r>
      <w:r w:rsidR="00803541">
        <w:rPr>
          <w:rFonts w:hint="cs"/>
          <w:rtl/>
        </w:rPr>
        <w:t>تراکنش</w:t>
      </w:r>
      <w:r w:rsidR="00641617">
        <w:rPr>
          <w:rFonts w:hint="cs"/>
          <w:rtl/>
        </w:rPr>
        <w:t xml:space="preserve"> کاربردی داشته باشد و یک مقدار بزرگ از </w:t>
      </w:r>
      <w:r w:rsidR="00641617">
        <w:rPr>
          <w:rFonts w:ascii="Cambria Math" w:hAnsi="Cambria Math"/>
        </w:rPr>
        <w:t>α</w:t>
      </w:r>
      <w:r w:rsidR="00641617">
        <w:rPr>
          <w:vertAlign w:val="subscript"/>
        </w:rPr>
        <w:t>i,k</w:t>
      </w:r>
      <w:r w:rsidR="00641617">
        <w:rPr>
          <w:rFonts w:hint="cs"/>
          <w:rtl/>
        </w:rPr>
        <w:t xml:space="preserve"> موضوع داده </w:t>
      </w:r>
      <w:r w:rsidR="00641617">
        <w:t>X</w:t>
      </w:r>
      <w:r w:rsidR="00641617">
        <w:rPr>
          <w:vertAlign w:val="subscript"/>
        </w:rPr>
        <w:t>k</w:t>
      </w:r>
      <w:r w:rsidR="00641617">
        <w:rPr>
          <w:rFonts w:hint="cs"/>
          <w:rtl/>
        </w:rPr>
        <w:t xml:space="preserve"> معنی می دهد که از اهمیت بالاتری برای آن برخوردار است. </w:t>
      </w:r>
    </w:p>
    <w:p w:rsidR="004677C9" w:rsidRDefault="004677C9" w:rsidP="00641617">
      <w:pPr>
        <w:rPr>
          <w:rtl/>
        </w:rPr>
      </w:pPr>
      <w:r>
        <w:rPr>
          <w:rFonts w:hint="cs"/>
          <w:rtl/>
        </w:rPr>
        <w:t xml:space="preserve">هر حکمی از یک </w:t>
      </w:r>
      <w:r w:rsidR="00803541">
        <w:rPr>
          <w:rFonts w:hint="cs"/>
          <w:rtl/>
        </w:rPr>
        <w:t>تراکنش</w:t>
      </w:r>
      <w:r>
        <w:rPr>
          <w:rFonts w:hint="cs"/>
          <w:rtl/>
        </w:rPr>
        <w:t xml:space="preserve"> کاربردی یک برنامه کاربردی نامیده می شود که شامل مجموعه ای از عملیات های از پیش تعریف شده می شود. برای ساده سازی بحث، عملیات ها فرض شده اند که یک به یک اجرا شوند، و هر عملی موضوع داده های </w:t>
      </w:r>
      <w:r w:rsidR="00803541">
        <w:rPr>
          <w:rFonts w:hint="cs"/>
          <w:rtl/>
        </w:rPr>
        <w:t>بلا درنگ</w:t>
      </w:r>
      <w:r>
        <w:rPr>
          <w:rFonts w:hint="cs"/>
          <w:rtl/>
        </w:rPr>
        <w:t xml:space="preserve"> را بازخوانی می کند. </w:t>
      </w:r>
    </w:p>
    <w:p w:rsidR="00381AE4" w:rsidRDefault="00381AE4" w:rsidP="00641617">
      <w:pPr>
        <w:rPr>
          <w:rFonts w:hint="cs"/>
          <w:rtl/>
        </w:rPr>
      </w:pPr>
      <w:r>
        <w:rPr>
          <w:rFonts w:hint="cs"/>
          <w:rtl/>
        </w:rPr>
        <w:t xml:space="preserve">براساس مقادیر موضوعات داده های دست یافته، این یک تصمیم مطابق تابع </w:t>
      </w:r>
      <w:r w:rsidR="00C1213E">
        <w:rPr>
          <w:rFonts w:hint="cs"/>
          <w:rtl/>
        </w:rPr>
        <w:t xml:space="preserve">بررسی تعریف شده برای واکنش دادن به وقایع درحال رخ دادن محیط عملیاتی تولید می کند. </w:t>
      </w:r>
    </w:p>
    <w:p w:rsidR="00C1213E" w:rsidRDefault="00C1213E" w:rsidP="00641617">
      <w:pPr>
        <w:rPr>
          <w:rFonts w:hint="cs"/>
          <w:rtl/>
        </w:rPr>
      </w:pPr>
      <w:r>
        <w:rPr>
          <w:rFonts w:hint="cs"/>
          <w:rtl/>
        </w:rPr>
        <w:t xml:space="preserve">زمانی که تابع هر </w:t>
      </w:r>
      <w:r w:rsidR="00803541">
        <w:rPr>
          <w:rFonts w:hint="cs"/>
          <w:rtl/>
        </w:rPr>
        <w:t>تراکنش</w:t>
      </w:r>
      <w:r>
        <w:rPr>
          <w:rFonts w:hint="cs"/>
          <w:rtl/>
        </w:rPr>
        <w:t xml:space="preserve"> کاربردی برای انجام یک سیستم از پیش تعریف شده مطابق سیستم مورد نیاز، دوره، محدودیت سررسید، نیازهای داده ها، </w:t>
      </w:r>
      <w:r w:rsidR="00F2678B">
        <w:rPr>
          <w:rFonts w:hint="cs"/>
          <w:rtl/>
        </w:rPr>
        <w:t xml:space="preserve">و زمان پردازش برای هر </w:t>
      </w:r>
      <w:r w:rsidR="00803541">
        <w:rPr>
          <w:rFonts w:hint="cs"/>
          <w:rtl/>
        </w:rPr>
        <w:t>تراکنش</w:t>
      </w:r>
      <w:r w:rsidR="00F2678B">
        <w:rPr>
          <w:rFonts w:hint="cs"/>
          <w:rtl/>
        </w:rPr>
        <w:t xml:space="preserve"> کاربردی از پیش تعریف شده اند یا می تواند از پیش تحلیل شود. </w:t>
      </w:r>
    </w:p>
    <w:p w:rsidR="00F2678B" w:rsidRDefault="00F2678B" w:rsidP="00641617">
      <w:pPr>
        <w:rPr>
          <w:rFonts w:hint="cs"/>
          <w:b/>
          <w:bCs/>
          <w:rtl/>
        </w:rPr>
      </w:pPr>
      <w:r>
        <w:rPr>
          <w:rFonts w:hint="cs"/>
          <w:b/>
          <w:bCs/>
          <w:rtl/>
        </w:rPr>
        <w:lastRenderedPageBreak/>
        <w:t>5-4 کیفیت داده ها و کیفیت خدمات</w:t>
      </w:r>
    </w:p>
    <w:p w:rsidR="00F2678B" w:rsidRDefault="0033365B" w:rsidP="00641617">
      <w:pPr>
        <w:rPr>
          <w:rFonts w:hint="cs"/>
          <w:rtl/>
        </w:rPr>
      </w:pPr>
      <w:r>
        <w:rPr>
          <w:rFonts w:hint="cs"/>
          <w:rtl/>
        </w:rPr>
        <w:t xml:space="preserve">مشاهده موضوعات داده کهنه می تواند یک برنامه کاربردی را ایجاد کند که پاسخ های نادرستی در بررسی واقعه تولید می کند. از این رو، یک موضوع کارای مهم علاوه بر یافتن سررسید برنامه های کاربردی بالابردن کیفیت داده های مشاهده شده توسط برنامه کاربردی است. </w:t>
      </w:r>
    </w:p>
    <w:p w:rsidR="0033365B" w:rsidRDefault="0033365B" w:rsidP="00641617">
      <w:pPr>
        <w:rPr>
          <w:rtl/>
        </w:rPr>
      </w:pPr>
      <w:r>
        <w:rPr>
          <w:rFonts w:hint="cs"/>
          <w:rtl/>
        </w:rPr>
        <w:t xml:space="preserve">در رامام ریتام در سال 1993، یک مدت اعتبار برای تعریف کیفیتت یک موضوع داده استفاده می شود. این روش ساده است اما ممکن نیست برای سیستم هایی که نیاز به به روز رسانی زمان بندی و </w:t>
      </w:r>
      <w:r w:rsidR="00803541">
        <w:rPr>
          <w:rFonts w:hint="cs"/>
          <w:rtl/>
        </w:rPr>
        <w:t>تراکنش ها</w:t>
      </w:r>
      <w:r>
        <w:rPr>
          <w:rFonts w:hint="cs"/>
          <w:rtl/>
        </w:rPr>
        <w:t xml:space="preserve"> کاربردی داشته باشندکافی باشد.</w:t>
      </w:r>
      <w:r w:rsidR="00620921">
        <w:rPr>
          <w:rFonts w:hint="cs"/>
          <w:rtl/>
        </w:rPr>
        <w:t xml:space="preserve"> در بررسی سیستم های </w:t>
      </w:r>
      <w:r w:rsidR="00803541">
        <w:rPr>
          <w:rFonts w:hint="cs"/>
          <w:rtl/>
        </w:rPr>
        <w:t>بلا درنگ</w:t>
      </w:r>
      <w:r w:rsidR="00620921">
        <w:rPr>
          <w:rFonts w:hint="cs"/>
          <w:rtl/>
        </w:rPr>
        <w:t xml:space="preserve"> دیجیتال و کنترلی، حسگرها معمولا با یک محدوده از دامنه نمونه برداری برای تعریف کیفیت موضوعات داده </w:t>
      </w:r>
      <w:r w:rsidR="00803541">
        <w:rPr>
          <w:rFonts w:hint="cs"/>
          <w:rtl/>
        </w:rPr>
        <w:t>بلا درنگ</w:t>
      </w:r>
      <w:r w:rsidR="00620921">
        <w:rPr>
          <w:rFonts w:hint="cs"/>
          <w:rtl/>
        </w:rPr>
        <w:t xml:space="preserve"> برای اصلاح انعطاف سیستم شکل گرفته اند. </w:t>
      </w:r>
    </w:p>
    <w:p w:rsidR="00F62F9B" w:rsidRDefault="00D76383" w:rsidP="00EA48C3">
      <w:pPr>
        <w:rPr>
          <w:rFonts w:hint="cs"/>
          <w:rtl/>
        </w:rPr>
      </w:pPr>
      <w:r>
        <w:rPr>
          <w:rFonts w:hint="cs"/>
          <w:rtl/>
        </w:rPr>
        <w:t xml:space="preserve">در این مقاله، پیرو روش ستو و همکارانش در سال 1996، ما استفاده از یک محدود مدت زمان اعتبار را پیشنهاد دادیم </w:t>
      </w:r>
      <w:r>
        <w:t>[</w:t>
      </w:r>
      <w:bookmarkStart w:id="12" w:name="OLE_LINK3"/>
      <w:bookmarkStart w:id="13" w:name="OLE_LINK4"/>
      <w:r w:rsidR="00EA48C3">
        <w:rPr>
          <w:rFonts w:ascii="Cambria Math" w:hAnsi="Cambria Math"/>
        </w:rPr>
        <w:t>υ</w:t>
      </w:r>
      <w:r>
        <w:rPr>
          <w:vertAlign w:val="subscript"/>
        </w:rPr>
        <w:t>i</w:t>
      </w:r>
      <w:r>
        <w:rPr>
          <w:vertAlign w:val="superscript"/>
        </w:rPr>
        <w:t>min</w:t>
      </w:r>
      <w:bookmarkEnd w:id="12"/>
      <w:bookmarkEnd w:id="13"/>
      <w:r w:rsidR="00EA48C3">
        <w:t>,</w:t>
      </w:r>
      <w:bookmarkStart w:id="14" w:name="OLE_LINK5"/>
      <w:r w:rsidR="00EA48C3">
        <w:rPr>
          <w:rFonts w:ascii="Cambria Math" w:hAnsi="Cambria Math"/>
        </w:rPr>
        <w:t>υ</w:t>
      </w:r>
      <w:r w:rsidR="00EA48C3">
        <w:rPr>
          <w:vertAlign w:val="subscript"/>
        </w:rPr>
        <w:t>i</w:t>
      </w:r>
      <w:r w:rsidR="00EA48C3">
        <w:rPr>
          <w:vertAlign w:val="superscript"/>
        </w:rPr>
        <w:t>max</w:t>
      </w:r>
      <w:bookmarkEnd w:id="14"/>
      <w:r w:rsidR="00EA48C3">
        <w:t>]</w:t>
      </w:r>
      <w:r w:rsidR="00EA48C3">
        <w:rPr>
          <w:rFonts w:hint="cs"/>
          <w:rtl/>
        </w:rPr>
        <w:t xml:space="preserve">، برای هر موضوع داده </w:t>
      </w:r>
      <w:r w:rsidR="00EA48C3">
        <w:t>X</w:t>
      </w:r>
      <w:r w:rsidR="00EA48C3">
        <w:rPr>
          <w:vertAlign w:val="subscript"/>
        </w:rPr>
        <w:t>i</w:t>
      </w:r>
      <w:r w:rsidR="00EA48C3">
        <w:rPr>
          <w:rFonts w:hint="cs"/>
          <w:rtl/>
        </w:rPr>
        <w:t xml:space="preserve"> و </w:t>
      </w:r>
      <w:r w:rsidR="00803541">
        <w:rPr>
          <w:rFonts w:hint="cs"/>
          <w:rtl/>
        </w:rPr>
        <w:t>تراکنش</w:t>
      </w:r>
      <w:r w:rsidR="00EA48C3">
        <w:rPr>
          <w:rFonts w:hint="cs"/>
          <w:rtl/>
        </w:rPr>
        <w:t xml:space="preserve"> به روز مشابه آن </w:t>
      </w:r>
      <w:r w:rsidR="00EA48C3">
        <w:rPr>
          <w:rFonts w:ascii="Cambria Math" w:hAnsi="Cambria Math"/>
        </w:rPr>
        <w:t>τ</w:t>
      </w:r>
      <w:r w:rsidR="00EA48C3">
        <w:rPr>
          <w:vertAlign w:val="subscript"/>
        </w:rPr>
        <w:t>i</w:t>
      </w:r>
      <w:r w:rsidR="00EA48C3">
        <w:rPr>
          <w:vertAlign w:val="superscript"/>
        </w:rPr>
        <w:t>u</w:t>
      </w:r>
      <w:r w:rsidR="00EA48C3">
        <w:rPr>
          <w:rFonts w:hint="cs"/>
          <w:rtl/>
        </w:rPr>
        <w:t xml:space="preserve"> همانطور که در زیر بخش قبلی معرفی شد پیشنهاد می دهیم. </w:t>
      </w:r>
      <w:r w:rsidR="00C95F78">
        <w:rPr>
          <w:rFonts w:hint="cs"/>
          <w:rtl/>
        </w:rPr>
        <w:t>مقادیر</w:t>
      </w:r>
      <w:r w:rsidR="00033006" w:rsidRPr="00033006">
        <w:rPr>
          <w:rFonts w:ascii="Cambria Math" w:hAnsi="Cambria Math"/>
        </w:rPr>
        <w:t xml:space="preserve"> </w:t>
      </w:r>
      <w:r w:rsidR="00033006">
        <w:rPr>
          <w:rFonts w:ascii="Cambria Math" w:hAnsi="Cambria Math"/>
        </w:rPr>
        <w:t>υ</w:t>
      </w:r>
      <w:r w:rsidR="00033006">
        <w:rPr>
          <w:vertAlign w:val="subscript"/>
        </w:rPr>
        <w:t>i</w:t>
      </w:r>
      <w:r w:rsidR="00033006">
        <w:rPr>
          <w:vertAlign w:val="superscript"/>
        </w:rPr>
        <w:t>min</w:t>
      </w:r>
      <w:r w:rsidR="00033006">
        <w:rPr>
          <w:rFonts w:hint="cs"/>
          <w:rtl/>
        </w:rPr>
        <w:t xml:space="preserve"> و </w:t>
      </w:r>
      <w:r w:rsidR="00033006">
        <w:rPr>
          <w:rFonts w:ascii="Cambria Math" w:hAnsi="Cambria Math"/>
        </w:rPr>
        <w:t>υ</w:t>
      </w:r>
      <w:r w:rsidR="00033006">
        <w:rPr>
          <w:vertAlign w:val="subscript"/>
        </w:rPr>
        <w:t>i</w:t>
      </w:r>
      <w:r w:rsidR="00033006">
        <w:rPr>
          <w:vertAlign w:val="superscript"/>
        </w:rPr>
        <w:t>max</w:t>
      </w:r>
      <w:r w:rsidR="00033006">
        <w:rPr>
          <w:rFonts w:hint="cs"/>
          <w:rtl/>
        </w:rPr>
        <w:t xml:space="preserve"> از یک موضوع داده سیستم مستقل هستند. تعریف </w:t>
      </w:r>
      <w:r w:rsidR="00033006">
        <w:rPr>
          <w:rFonts w:ascii="Cambria Math" w:hAnsi="Cambria Math"/>
        </w:rPr>
        <w:t>υ</w:t>
      </w:r>
      <w:r w:rsidR="00033006">
        <w:rPr>
          <w:vertAlign w:val="subscript"/>
        </w:rPr>
        <w:t>i</w:t>
      </w:r>
      <w:r w:rsidR="00033006">
        <w:rPr>
          <w:vertAlign w:val="superscript"/>
        </w:rPr>
        <w:t>min</w:t>
      </w:r>
      <w:r w:rsidR="00033006">
        <w:rPr>
          <w:rFonts w:hint="cs"/>
          <w:rtl/>
        </w:rPr>
        <w:t xml:space="preserve"> به همان صورت است زمانی که تعریف مرجع و اصلی مدت اعتبار در رامام ریتام درحالی که مقدار </w:t>
      </w:r>
      <w:r w:rsidR="00033006">
        <w:rPr>
          <w:rFonts w:ascii="Cambria Math" w:hAnsi="Cambria Math"/>
        </w:rPr>
        <w:t>υ</w:t>
      </w:r>
      <w:r w:rsidR="00033006">
        <w:rPr>
          <w:vertAlign w:val="subscript"/>
        </w:rPr>
        <w:t>i</w:t>
      </w:r>
      <w:r w:rsidR="00033006">
        <w:rPr>
          <w:vertAlign w:val="superscript"/>
        </w:rPr>
        <w:t>min</w:t>
      </w:r>
      <w:r w:rsidR="00033006">
        <w:rPr>
          <w:rFonts w:hint="cs"/>
          <w:rtl/>
        </w:rPr>
        <w:t xml:space="preserve"> از یک موضوع داده می تواند براساس خاصیت پویایی هویت مشابه در محیط عملیاتی تعریف کند. اگر خاصیت پویایی یک هویت بالاتر است، تفاوت در مقدار بین </w:t>
      </w:r>
      <w:r w:rsidR="00033006">
        <w:rPr>
          <w:rFonts w:ascii="Cambria Math" w:hAnsi="Cambria Math"/>
        </w:rPr>
        <w:t>υ</w:t>
      </w:r>
      <w:r w:rsidR="00033006">
        <w:rPr>
          <w:vertAlign w:val="subscript"/>
        </w:rPr>
        <w:t>i</w:t>
      </w:r>
      <w:r w:rsidR="00033006">
        <w:rPr>
          <w:vertAlign w:val="superscript"/>
        </w:rPr>
        <w:t>min</w:t>
      </w:r>
      <w:r w:rsidR="00033006">
        <w:rPr>
          <w:rFonts w:hint="cs"/>
          <w:rtl/>
        </w:rPr>
        <w:t xml:space="preserve"> و </w:t>
      </w:r>
      <w:r w:rsidR="00033006">
        <w:rPr>
          <w:rFonts w:ascii="Cambria Math" w:hAnsi="Cambria Math"/>
        </w:rPr>
        <w:t>υ</w:t>
      </w:r>
      <w:r w:rsidR="00033006">
        <w:rPr>
          <w:vertAlign w:val="subscript"/>
        </w:rPr>
        <w:t>i</w:t>
      </w:r>
      <w:r w:rsidR="00033006">
        <w:rPr>
          <w:vertAlign w:val="superscript"/>
        </w:rPr>
        <w:t>max</w:t>
      </w:r>
      <w:r w:rsidR="00033006">
        <w:rPr>
          <w:rFonts w:hint="cs"/>
          <w:rtl/>
        </w:rPr>
        <w:t xml:space="preserve"> کوچک تر خواهد بود. پس از </w:t>
      </w:r>
      <w:r w:rsidR="00033006">
        <w:rPr>
          <w:rFonts w:ascii="Cambria Math" w:hAnsi="Cambria Math"/>
        </w:rPr>
        <w:t>υ</w:t>
      </w:r>
      <w:r w:rsidR="00033006">
        <w:rPr>
          <w:vertAlign w:val="subscript"/>
        </w:rPr>
        <w:t>i</w:t>
      </w:r>
      <w:r w:rsidR="00033006">
        <w:rPr>
          <w:vertAlign w:val="superscript"/>
        </w:rPr>
        <w:t>min</w:t>
      </w:r>
      <w:r w:rsidR="00033006">
        <w:rPr>
          <w:rFonts w:hint="cs"/>
          <w:rtl/>
        </w:rPr>
        <w:t xml:space="preserve"> اگرچه یک موضوع داده در نظر گرفته شده است که پایدار باشد، این هنوز همان مقدار را برای برنامه های کاربردی دارد. </w:t>
      </w:r>
      <w:r w:rsidR="00B768D6">
        <w:rPr>
          <w:rFonts w:hint="cs"/>
          <w:rtl/>
        </w:rPr>
        <w:t xml:space="preserve">یک برنامه به روز رسانی جدید </w:t>
      </w:r>
      <w:r w:rsidR="00B768D6">
        <w:t>J</w:t>
      </w:r>
      <w:r w:rsidR="00B768D6">
        <w:rPr>
          <w:vertAlign w:val="subscript"/>
        </w:rPr>
        <w:t>i,j</w:t>
      </w:r>
      <w:r w:rsidR="00B768D6">
        <w:rPr>
          <w:vertAlign w:val="superscript"/>
        </w:rPr>
        <w:t>u</w:t>
      </w:r>
      <w:r w:rsidR="00B768D6">
        <w:rPr>
          <w:rFonts w:hint="cs"/>
          <w:rtl/>
        </w:rPr>
        <w:t xml:space="preserve"> از </w:t>
      </w:r>
      <w:r w:rsidR="00B768D6">
        <w:rPr>
          <w:rFonts w:ascii="Cambria Math" w:hAnsi="Cambria Math"/>
        </w:rPr>
        <w:t>τ</w:t>
      </w:r>
      <w:r w:rsidR="00B768D6">
        <w:rPr>
          <w:vertAlign w:val="subscript"/>
        </w:rPr>
        <w:t>i</w:t>
      </w:r>
      <w:r w:rsidR="00B768D6">
        <w:rPr>
          <w:vertAlign w:val="superscript"/>
        </w:rPr>
        <w:t>u</w:t>
      </w:r>
      <w:r w:rsidR="00B768D6">
        <w:rPr>
          <w:rFonts w:hint="cs"/>
          <w:rtl/>
        </w:rPr>
        <w:t xml:space="preserve"> در زمان </w:t>
      </w:r>
      <w:r w:rsidR="00B768D6">
        <w:t>r</w:t>
      </w:r>
      <w:r w:rsidR="00B768D6">
        <w:rPr>
          <w:vertAlign w:val="superscript"/>
        </w:rPr>
        <w:t>u</w:t>
      </w:r>
      <w:r w:rsidR="00B768D6">
        <w:rPr>
          <w:vertAlign w:val="subscript"/>
        </w:rPr>
        <w:t>i,j</w:t>
      </w:r>
      <w:r w:rsidR="00B768D6">
        <w:rPr>
          <w:rFonts w:hint="cs"/>
          <w:rtl/>
        </w:rPr>
        <w:t xml:space="preserve"> خارج شده </w:t>
      </w:r>
      <w:r w:rsidR="00B768D6">
        <w:rPr>
          <w:rFonts w:hint="cs"/>
          <w:rtl/>
        </w:rPr>
        <w:lastRenderedPageBreak/>
        <w:t xml:space="preserve">می بایست در پایگاه داده قبل از </w:t>
      </w:r>
      <w:r w:rsidR="00B768D6" w:rsidRPr="00B768D6">
        <w:rPr>
          <w:position w:val="-14"/>
        </w:rPr>
        <w:object w:dxaOrig="980" w:dyaOrig="400">
          <v:shape id="_x0000_i1068" type="#_x0000_t75" style="width:48.9pt;height:19.9pt" o:ole="">
            <v:imagedata r:id="rId122" o:title=""/>
          </v:shape>
          <o:OLEObject Type="Embed" ProgID="Equation.DSMT4" ShapeID="_x0000_i1068" DrawAspect="Content" ObjectID="_1496752054" r:id="rId123"/>
        </w:object>
      </w:r>
      <w:r w:rsidR="00B768D6">
        <w:rPr>
          <w:rtl/>
        </w:rPr>
        <w:t xml:space="preserve"> </w:t>
      </w:r>
      <w:r w:rsidR="00B768D6">
        <w:rPr>
          <w:rFonts w:hint="cs"/>
          <w:rtl/>
        </w:rPr>
        <w:t xml:space="preserve">از </w:t>
      </w:r>
      <w:r w:rsidR="00B768D6">
        <w:rPr>
          <w:rFonts w:ascii="Cambria Math" w:hAnsi="Cambria Math"/>
        </w:rPr>
        <w:t>τ</w:t>
      </w:r>
      <w:r w:rsidR="00B768D6">
        <w:rPr>
          <w:vertAlign w:val="subscript"/>
        </w:rPr>
        <w:t>i</w:t>
      </w:r>
      <w:r w:rsidR="00B768D6">
        <w:rPr>
          <w:vertAlign w:val="superscript"/>
        </w:rPr>
        <w:t>u</w:t>
      </w:r>
      <w:r w:rsidR="00B768D6">
        <w:rPr>
          <w:rFonts w:hint="cs"/>
          <w:rtl/>
        </w:rPr>
        <w:t xml:space="preserve"> قرار داده شود؛ در غیر اینصورت کیفیت موضوع داده ها توسط تکمیل </w:t>
      </w:r>
      <w:r w:rsidR="00B768D6">
        <w:t>J</w:t>
      </w:r>
      <w:r w:rsidR="00B768D6">
        <w:rPr>
          <w:vertAlign w:val="subscript"/>
        </w:rPr>
        <w:t>i,j</w:t>
      </w:r>
      <w:r w:rsidR="00B768D6">
        <w:rPr>
          <w:vertAlign w:val="superscript"/>
        </w:rPr>
        <w:t>u</w:t>
      </w:r>
      <w:r w:rsidR="00B768D6">
        <w:rPr>
          <w:rFonts w:hint="cs"/>
          <w:rtl/>
        </w:rPr>
        <w:t xml:space="preserve"> </w:t>
      </w:r>
      <w:r w:rsidR="00F62F9B">
        <w:rPr>
          <w:rFonts w:hint="cs"/>
          <w:rtl/>
        </w:rPr>
        <w:t>درنظر گرفته خواهند شده که بسیار ضعیف باشند تا توسط هر برنامه کاربردی ای بتواند تولید شود.</w:t>
      </w:r>
    </w:p>
    <w:p w:rsidR="00300A8E" w:rsidRDefault="00F62F9B" w:rsidP="00EA48C3">
      <w:pPr>
        <w:rPr>
          <w:rFonts w:hint="cs"/>
          <w:rtl/>
        </w:rPr>
      </w:pPr>
      <w:r>
        <w:rPr>
          <w:rFonts w:hint="cs"/>
          <w:rtl/>
        </w:rPr>
        <w:t xml:space="preserve">بهره اصلی استفاده از یک محدوده از مدت اعتبار این است که آن انعطاف پذیری در زمان بندی برای سبک و سنگین کردن میان کیفیت موضوعات داده ها و توانایی زمان بندی سیستم را فراهم می کند. </w:t>
      </w:r>
      <w:r w:rsidR="00093C16">
        <w:rPr>
          <w:rFonts w:hint="cs"/>
          <w:rtl/>
        </w:rPr>
        <w:t xml:space="preserve">در مواردی که ما نمی توانیم سررسید تمام برنامه های کاربردی را بیابیم در حالی که اطمینان داریم که تمام موضوعات </w:t>
      </w:r>
      <w:r w:rsidR="002C51C9">
        <w:rPr>
          <w:rFonts w:hint="cs"/>
          <w:rtl/>
        </w:rPr>
        <w:t>د</w:t>
      </w:r>
      <w:r w:rsidR="00093C16">
        <w:rPr>
          <w:rFonts w:hint="cs"/>
          <w:rtl/>
        </w:rPr>
        <w:t>اده ها معتبر</w:t>
      </w:r>
      <w:r w:rsidR="002C51C9">
        <w:rPr>
          <w:rFonts w:hint="cs"/>
          <w:rtl/>
        </w:rPr>
        <w:t xml:space="preserve"> </w:t>
      </w:r>
      <w:r w:rsidR="00093C16">
        <w:rPr>
          <w:rFonts w:hint="cs"/>
          <w:rtl/>
        </w:rPr>
        <w:t>و صحیح هستند همان طور که توسط مدت های اعتبار حداقل آن ها تعریف شد، ما ممکن است مدت اعتبار بزرگتری را برای زمان بندی آن ها به کاربریم تا مدت های اعتبار را فراهم کند که بزرگتر از حداکثر مدت اعتبار</w:t>
      </w:r>
      <w:r w:rsidR="00803541">
        <w:rPr>
          <w:rFonts w:hint="cs"/>
          <w:rtl/>
        </w:rPr>
        <w:t>تراکنش ها</w:t>
      </w:r>
      <w:r w:rsidR="002C51C9">
        <w:rPr>
          <w:rFonts w:hint="cs"/>
          <w:rtl/>
        </w:rPr>
        <w:t>ی</w:t>
      </w:r>
      <w:r w:rsidR="00093C16">
        <w:rPr>
          <w:rFonts w:hint="cs"/>
          <w:rtl/>
        </w:rPr>
        <w:t xml:space="preserve"> به روز نیستند. </w:t>
      </w:r>
      <w:r w:rsidR="008F3223">
        <w:rPr>
          <w:rFonts w:hint="cs"/>
          <w:rtl/>
        </w:rPr>
        <w:t xml:space="preserve">برای این موارد، یک موضوع داده ممکن است برای یک مدت معین از زمان نامعتبر باشد اما حداکثر میزان کهنگی توسط حداکثر مدت اعتبار </w:t>
      </w:r>
      <w:r w:rsidR="00803541">
        <w:rPr>
          <w:rFonts w:hint="cs"/>
          <w:rtl/>
        </w:rPr>
        <w:t>تراکنش ها</w:t>
      </w:r>
      <w:r w:rsidR="002C51C9">
        <w:rPr>
          <w:rFonts w:hint="cs"/>
          <w:rtl/>
        </w:rPr>
        <w:t>ی</w:t>
      </w:r>
      <w:r w:rsidR="008F3223">
        <w:rPr>
          <w:rFonts w:hint="cs"/>
          <w:rtl/>
        </w:rPr>
        <w:t xml:space="preserve"> به روز محدود و بسته است. </w:t>
      </w:r>
    </w:p>
    <w:p w:rsidR="00A42517" w:rsidRDefault="00300A8E" w:rsidP="00EA48C3">
      <w:pPr>
        <w:rPr>
          <w:rFonts w:hint="cs"/>
          <w:rtl/>
        </w:rPr>
      </w:pPr>
      <w:r>
        <w:rPr>
          <w:rFonts w:hint="cs"/>
          <w:rtl/>
        </w:rPr>
        <w:t xml:space="preserve">بررسی های متفاوت کاربردها ممکن است توابع متفاوتی از کیفی سازی کیفیت یک موضوع داده به عنوان تابعی از زمان پس از </w:t>
      </w:r>
      <w:r>
        <w:rPr>
          <w:rFonts w:ascii="Cambria Math" w:hAnsi="Cambria Math"/>
        </w:rPr>
        <w:t>υ</w:t>
      </w:r>
      <w:r>
        <w:rPr>
          <w:vertAlign w:val="subscript"/>
        </w:rPr>
        <w:t>i</w:t>
      </w:r>
      <w:r>
        <w:rPr>
          <w:vertAlign w:val="superscript"/>
        </w:rPr>
        <w:t>min</w:t>
      </w:r>
      <w:r>
        <w:rPr>
          <w:rFonts w:hint="cs"/>
          <w:vertAlign w:val="subscript"/>
          <w:rtl/>
        </w:rPr>
        <w:t xml:space="preserve"> </w:t>
      </w:r>
      <w:r>
        <w:rPr>
          <w:rFonts w:hint="cs"/>
          <w:rtl/>
        </w:rPr>
        <w:t xml:space="preserve"> داشته باشند. </w:t>
      </w:r>
      <w:r w:rsidR="00505D03">
        <w:rPr>
          <w:rFonts w:hint="cs"/>
          <w:rtl/>
        </w:rPr>
        <w:t xml:space="preserve">در این مقاله، </w:t>
      </w:r>
      <w:r w:rsidR="00A42517">
        <w:rPr>
          <w:rFonts w:hint="cs"/>
          <w:rtl/>
        </w:rPr>
        <w:t xml:space="preserve">برای ساده سازی بحث، ما از تعریف کهنگی برای تعریف کیفیت داده ها از موضوع داده </w:t>
      </w:r>
      <w:r w:rsidR="00A42517">
        <w:t>X</w:t>
      </w:r>
      <w:r w:rsidR="00A42517">
        <w:rPr>
          <w:vertAlign w:val="subscript"/>
        </w:rPr>
        <w:t>i</w:t>
      </w:r>
      <w:r w:rsidR="00A42517">
        <w:rPr>
          <w:rFonts w:hint="cs"/>
          <w:rtl/>
        </w:rPr>
        <w:t xml:space="preserve"> در زمان </w:t>
      </w:r>
      <w:r w:rsidR="00A42517">
        <w:t>t</w:t>
      </w:r>
      <w:r w:rsidR="00A42517">
        <w:rPr>
          <w:rFonts w:hint="cs"/>
          <w:rtl/>
        </w:rPr>
        <w:t xml:space="preserve"> پیروی می کنیم:</w:t>
      </w:r>
    </w:p>
    <w:p w:rsidR="00A42517" w:rsidRDefault="00A42517" w:rsidP="00A42517">
      <w:pPr>
        <w:bidi w:val="0"/>
        <w:rPr>
          <w:rtl/>
        </w:rPr>
      </w:pPr>
      <w:r w:rsidRPr="00A42517">
        <w:rPr>
          <w:position w:val="-30"/>
        </w:rPr>
        <w:object w:dxaOrig="2320" w:dyaOrig="680">
          <v:shape id="_x0000_i1069" type="#_x0000_t75" style="width:116.05pt;height:33.85pt" o:ole="">
            <v:imagedata r:id="rId124" o:title=""/>
          </v:shape>
          <o:OLEObject Type="Embed" ProgID="Equation.DSMT4" ShapeID="_x0000_i1069" DrawAspect="Content" ObjectID="_1496752055" r:id="rId125"/>
        </w:object>
      </w:r>
      <w:r>
        <w:rPr>
          <w:rtl/>
        </w:rPr>
        <w:t xml:space="preserve"> </w:t>
      </w:r>
      <w:r>
        <w:t xml:space="preserve">                                                                 </w:t>
      </w:r>
      <w:r>
        <w:rPr>
          <w:rFonts w:hint="cs"/>
          <w:rtl/>
        </w:rPr>
        <w:t>(1)</w:t>
      </w:r>
      <w:r w:rsidR="00C95F78">
        <w:rPr>
          <w:rFonts w:hint="cs"/>
          <w:rtl/>
        </w:rPr>
        <w:t xml:space="preserve"> </w:t>
      </w:r>
    </w:p>
    <w:p w:rsidR="00EA48C3" w:rsidRPr="00D90C44" w:rsidRDefault="00BD7248" w:rsidP="00D90C44">
      <w:pPr>
        <w:rPr>
          <w:rtl/>
        </w:rPr>
      </w:pPr>
      <w:r>
        <w:rPr>
          <w:rFonts w:hint="cs"/>
          <w:rtl/>
        </w:rPr>
        <w:t xml:space="preserve">جایی که </w:t>
      </w:r>
      <w:r>
        <w:t>S</w:t>
      </w:r>
      <w:r>
        <w:rPr>
          <w:vertAlign w:val="subscript"/>
        </w:rPr>
        <w:t>i</w:t>
      </w:r>
      <w:r>
        <w:t>(t)</w:t>
      </w:r>
      <w:r>
        <w:rPr>
          <w:rFonts w:hint="cs"/>
          <w:rtl/>
        </w:rPr>
        <w:t xml:space="preserve"> کهنگی </w:t>
      </w:r>
      <w:r>
        <w:t>X</w:t>
      </w:r>
      <w:r>
        <w:rPr>
          <w:vertAlign w:val="subscript"/>
        </w:rPr>
        <w:t>i</w:t>
      </w:r>
      <w:r>
        <w:rPr>
          <w:rFonts w:hint="cs"/>
          <w:rtl/>
        </w:rPr>
        <w:t xml:space="preserve"> در زمان </w:t>
      </w:r>
      <w:r>
        <w:t>t</w:t>
      </w:r>
      <w:r>
        <w:rPr>
          <w:rFonts w:hint="cs"/>
          <w:rtl/>
        </w:rPr>
        <w:t xml:space="preserve"> است که مطابق تعریف 2-3 تعریف شد. مطابق معادله (1) </w:t>
      </w:r>
      <w:r>
        <w:t>QoD</w:t>
      </w:r>
      <w:r>
        <w:rPr>
          <w:rFonts w:hint="cs"/>
          <w:rtl/>
        </w:rPr>
        <w:t xml:space="preserve"> از </w:t>
      </w:r>
      <w:r>
        <w:t>X</w:t>
      </w:r>
      <w:r>
        <w:rPr>
          <w:vertAlign w:val="subscript"/>
        </w:rPr>
        <w:t>i</w:t>
      </w:r>
      <w:r>
        <w:rPr>
          <w:rFonts w:hint="cs"/>
          <w:rtl/>
        </w:rPr>
        <w:t xml:space="preserve"> توسط 1محدود شده است زایر کهنگی کم تر از 0 نیست. </w:t>
      </w:r>
      <w:r>
        <w:t>QoD</w:t>
      </w:r>
      <w:r>
        <w:rPr>
          <w:rFonts w:hint="cs"/>
          <w:rtl/>
        </w:rPr>
        <w:t xml:space="preserve"> یک موضوع داده با یک افزایش در کهنگی داده کاهش می یابد. این فرض شده است که اثر کهنگی داده بر </w:t>
      </w:r>
      <w:r w:rsidRPr="00D90C44">
        <w:lastRenderedPageBreak/>
        <w:t>QoD</w:t>
      </w:r>
      <w:r w:rsidRPr="00D90C44">
        <w:rPr>
          <w:rFonts w:hint="cs"/>
          <w:rtl/>
        </w:rPr>
        <w:t xml:space="preserve"> از موضوع داده بستگی به تفاوت میان </w:t>
      </w:r>
      <w:r w:rsidR="00F04B37" w:rsidRPr="00D90C44">
        <w:rPr>
          <w:rFonts w:hint="cs"/>
          <w:rtl/>
        </w:rPr>
        <w:t xml:space="preserve">حداقل و حداکثر مدت های اعتبار موضوع داده ها دارد. حداقل مدت اعتباربهترین </w:t>
      </w:r>
      <w:r w:rsidR="00F04B37" w:rsidRPr="00D90C44">
        <w:t>QoS</w:t>
      </w:r>
      <w:r w:rsidR="00F04B37" w:rsidRPr="00D90C44">
        <w:rPr>
          <w:rFonts w:hint="cs"/>
          <w:rtl/>
        </w:rPr>
        <w:t xml:space="preserve"> را می دهد درحالی که </w:t>
      </w:r>
      <w:r w:rsidR="00F04B37" w:rsidRPr="00D90C44">
        <w:t>QoD</w:t>
      </w:r>
      <w:r w:rsidR="00F04B37" w:rsidRPr="00D90C44">
        <w:rPr>
          <w:rFonts w:hint="cs"/>
          <w:rtl/>
        </w:rPr>
        <w:t xml:space="preserve"> از موضوع داده زمانی که اعتبار آن تا مدت اعتبار حداکثر </w:t>
      </w:r>
      <w:r w:rsidR="002C51C9" w:rsidRPr="00D90C44">
        <w:rPr>
          <w:rFonts w:hint="cs"/>
          <w:rtl/>
        </w:rPr>
        <w:t>تمدید شده</w:t>
      </w:r>
      <w:r w:rsidR="00F04B37" w:rsidRPr="00D90C44">
        <w:rPr>
          <w:rFonts w:hint="cs"/>
          <w:rtl/>
        </w:rPr>
        <w:t xml:space="preserve"> است را می دهد. اگر </w:t>
      </w:r>
      <w:r w:rsidR="00F04B37" w:rsidRPr="00D90C44">
        <w:t>QoD</w:t>
      </w:r>
      <w:r w:rsidR="00F04B37" w:rsidRPr="00D90C44">
        <w:rPr>
          <w:rFonts w:hint="cs"/>
          <w:rtl/>
        </w:rPr>
        <w:t xml:space="preserve"> </w:t>
      </w:r>
      <w:r w:rsidR="009F27FD" w:rsidRPr="00D90C44">
        <w:rPr>
          <w:rFonts w:hint="cs"/>
          <w:rtl/>
        </w:rPr>
        <w:t xml:space="preserve">از </w:t>
      </w:r>
      <w:r w:rsidR="009F27FD" w:rsidRPr="00D90C44">
        <w:t>Xi</w:t>
      </w:r>
      <w:r w:rsidR="009F27FD" w:rsidRPr="00D90C44">
        <w:rPr>
          <w:rFonts w:hint="cs"/>
          <w:rtl/>
        </w:rPr>
        <w:t xml:space="preserve"> بین 0 و 1 است، سپس </w:t>
      </w:r>
      <w:r w:rsidR="009F27FD" w:rsidRPr="00D90C44">
        <w:t>Xi</w:t>
      </w:r>
      <w:r w:rsidR="009F27FD" w:rsidRPr="00D90C44">
        <w:rPr>
          <w:rFonts w:hint="cs"/>
          <w:rtl/>
        </w:rPr>
        <w:t xml:space="preserve"> هنوز برخی مقدارها برای برنامه های کاربردی دارد. یک بار دیگر کهنگی بزرگتر از </w:t>
      </w:r>
      <w:r w:rsidR="009F27FD" w:rsidRPr="00D90C44">
        <w:object w:dxaOrig="1060" w:dyaOrig="380">
          <v:shape id="_x0000_i1070" type="#_x0000_t75" style="width:53.2pt;height:18.8pt" o:ole="">
            <v:imagedata r:id="rId126" o:title=""/>
          </v:shape>
          <o:OLEObject Type="Embed" ProgID="Equation.DSMT4" ShapeID="_x0000_i1070" DrawAspect="Content" ObjectID="_1496752056" r:id="rId127"/>
        </w:object>
      </w:r>
      <w:r w:rsidR="009F27FD" w:rsidRPr="00D90C44">
        <w:rPr>
          <w:rFonts w:hint="cs"/>
          <w:rtl/>
        </w:rPr>
        <w:t xml:space="preserve">، </w:t>
      </w:r>
      <w:r w:rsidR="009F27FD" w:rsidRPr="00D90C44">
        <w:t>QoD</w:t>
      </w:r>
      <w:r w:rsidR="009F27FD" w:rsidRPr="00D90C44">
        <w:rPr>
          <w:rFonts w:hint="cs"/>
          <w:rtl/>
        </w:rPr>
        <w:t xml:space="preserve"> از </w:t>
      </w:r>
      <w:r w:rsidR="009F27FD" w:rsidRPr="00D90C44">
        <w:t xml:space="preserve">Xi </w:t>
      </w:r>
      <w:r w:rsidR="009F27FD" w:rsidRPr="00D90C44">
        <w:rPr>
          <w:rFonts w:hint="cs"/>
          <w:rtl/>
        </w:rPr>
        <w:t xml:space="preserve"> منفی خواهد شد. یک مقدار منفی </w:t>
      </w:r>
      <w:r w:rsidR="009F27FD" w:rsidRPr="00D90C44">
        <w:t>QoD</w:t>
      </w:r>
      <w:r w:rsidR="009F27FD" w:rsidRPr="00D90C44">
        <w:rPr>
          <w:rFonts w:hint="cs"/>
          <w:rtl/>
        </w:rPr>
        <w:t xml:space="preserve"> از یک موضوع داده نشان می دهد که موضوع داده بدون استفاده است یا حتی برای برنامه های کاربردی مضر است. همان طور که در شکل 5 نش</w:t>
      </w:r>
      <w:r w:rsidR="00434D85" w:rsidRPr="00D90C44">
        <w:rPr>
          <w:rFonts w:hint="cs"/>
          <w:rtl/>
        </w:rPr>
        <w:t>ان داده شد، ما فرض کردیم که یک برنامه ب</w:t>
      </w:r>
      <w:r w:rsidR="009F27FD" w:rsidRPr="00D90C44">
        <w:rPr>
          <w:rFonts w:hint="cs"/>
          <w:rtl/>
        </w:rPr>
        <w:t xml:space="preserve">ه روز رسانی </w:t>
      </w:r>
      <w:r w:rsidR="00434D85" w:rsidRPr="00D90C44">
        <w:object w:dxaOrig="300" w:dyaOrig="380">
          <v:shape id="_x0000_i1071" type="#_x0000_t75" style="width:15.05pt;height:18.8pt" o:ole="">
            <v:imagedata r:id="rId128" o:title=""/>
          </v:shape>
          <o:OLEObject Type="Embed" ProgID="Equation.DSMT4" ShapeID="_x0000_i1071" DrawAspect="Content" ObjectID="_1496752057" r:id="rId129"/>
        </w:object>
      </w:r>
      <w:r w:rsidR="00434D85" w:rsidRPr="00D90C44">
        <w:rPr>
          <w:rtl/>
        </w:rPr>
        <w:t xml:space="preserve"> </w:t>
      </w:r>
      <w:r w:rsidR="00434D85" w:rsidRPr="00D90C44">
        <w:rPr>
          <w:rFonts w:hint="cs"/>
          <w:rtl/>
        </w:rPr>
        <w:t xml:space="preserve">در زمان </w:t>
      </w:r>
      <w:r w:rsidR="00434D85" w:rsidRPr="00D90C44">
        <w:t>t</w:t>
      </w:r>
      <w:r w:rsidR="00434D85" w:rsidRPr="00D90C44">
        <w:rPr>
          <w:rFonts w:hint="cs"/>
          <w:rtl/>
        </w:rPr>
        <w:t xml:space="preserve"> اختصاص داده شده است. از زمان </w:t>
      </w:r>
      <w:r w:rsidR="00434D85" w:rsidRPr="00D90C44">
        <w:object w:dxaOrig="440" w:dyaOrig="380">
          <v:shape id="_x0000_i1072" type="#_x0000_t75" style="width:22.05pt;height:18.8pt" o:ole="">
            <v:imagedata r:id="rId130" o:title=""/>
          </v:shape>
          <o:OLEObject Type="Embed" ProgID="Equation.DSMT4" ShapeID="_x0000_i1072" DrawAspect="Content" ObjectID="_1496752058" r:id="rId131"/>
        </w:object>
      </w:r>
      <w:r w:rsidR="00434D85" w:rsidRPr="00D90C44">
        <w:rPr>
          <w:rFonts w:hint="cs"/>
          <w:rtl/>
        </w:rPr>
        <w:t xml:space="preserve">، </w:t>
      </w:r>
      <w:r w:rsidR="00434D85" w:rsidRPr="00D90C44">
        <w:t>QoD</w:t>
      </w:r>
      <w:r w:rsidR="00434D85" w:rsidRPr="00D90C44">
        <w:rPr>
          <w:rFonts w:hint="cs"/>
          <w:rtl/>
        </w:rPr>
        <w:t xml:space="preserve"> از </w:t>
      </w:r>
      <w:r w:rsidR="00434D85" w:rsidRPr="00D90C44">
        <w:t>Xi</w:t>
      </w:r>
      <w:r w:rsidR="00434D85" w:rsidRPr="00D90C44">
        <w:rPr>
          <w:rFonts w:hint="cs"/>
          <w:rtl/>
        </w:rPr>
        <w:t xml:space="preserve"> برای کاهش خطی شروع می شود تا یک برنامه به روز در زمان </w:t>
      </w:r>
      <w:r w:rsidR="00434D85" w:rsidRPr="00D90C44">
        <w:t>t1</w:t>
      </w:r>
      <w:r w:rsidR="00434D85" w:rsidRPr="00D90C44">
        <w:rPr>
          <w:rFonts w:hint="cs"/>
          <w:rtl/>
        </w:rPr>
        <w:t xml:space="preserve"> قرار داده شد. </w:t>
      </w:r>
      <w:r w:rsidR="001F2642" w:rsidRPr="00D90C44">
        <w:rPr>
          <w:rFonts w:hint="cs"/>
          <w:rtl/>
        </w:rPr>
        <w:t xml:space="preserve">سپس، </w:t>
      </w:r>
      <w:r w:rsidR="001F2642" w:rsidRPr="00D90C44">
        <w:t>QoD</w:t>
      </w:r>
      <w:r w:rsidR="001F2642" w:rsidRPr="00D90C44">
        <w:rPr>
          <w:rFonts w:hint="cs"/>
          <w:rtl/>
        </w:rPr>
        <w:t xml:space="preserve"> از </w:t>
      </w:r>
      <w:r w:rsidR="001F2642" w:rsidRPr="00D90C44">
        <w:t>Xi</w:t>
      </w:r>
      <w:r w:rsidR="001F2642" w:rsidRPr="00D90C44">
        <w:rPr>
          <w:rFonts w:hint="cs"/>
          <w:rtl/>
        </w:rPr>
        <w:t xml:space="preserve"> در 1 دوباره ذخیره شده و سپس دوباره با شروع در زمان </w:t>
      </w:r>
      <w:r w:rsidR="001F2642" w:rsidRPr="00D90C44">
        <w:object w:dxaOrig="800" w:dyaOrig="380">
          <v:shape id="_x0000_i1073" type="#_x0000_t75" style="width:39.75pt;height:18.8pt" o:ole="">
            <v:imagedata r:id="rId132" o:title=""/>
          </v:shape>
          <o:OLEObject Type="Embed" ProgID="Equation.DSMT4" ShapeID="_x0000_i1073" DrawAspect="Content" ObjectID="_1496752059" r:id="rId133"/>
        </w:object>
      </w:r>
      <w:r w:rsidR="001F2642" w:rsidRPr="00D90C44">
        <w:rPr>
          <w:rtl/>
        </w:rPr>
        <w:t xml:space="preserve"> </w:t>
      </w:r>
      <w:r w:rsidR="001F2642" w:rsidRPr="00D90C44">
        <w:rPr>
          <w:rFonts w:hint="cs"/>
          <w:rtl/>
        </w:rPr>
        <w:t xml:space="preserve">کاهش می یابد. براساس تعریف </w:t>
      </w:r>
      <w:r w:rsidR="001F2642" w:rsidRPr="00D90C44">
        <w:t>QoD</w:t>
      </w:r>
      <w:r w:rsidR="001F2642" w:rsidRPr="00D90C44">
        <w:rPr>
          <w:rFonts w:hint="cs"/>
          <w:rtl/>
        </w:rPr>
        <w:t xml:space="preserve"> برای یک موضوع داده، ما می توانیم کیفیت خدمات یا </w:t>
      </w:r>
      <w:r w:rsidR="001F2642" w:rsidRPr="00D90C44">
        <w:t>QoS</w:t>
      </w:r>
      <w:r w:rsidR="001F2642" w:rsidRPr="00D90C44">
        <w:rPr>
          <w:rFonts w:hint="cs"/>
          <w:rtl/>
        </w:rPr>
        <w:t xml:space="preserve"> به دست آمده از تکمیل یک برنامه کاربردی تعریف کنیم. ما از </w:t>
      </w:r>
      <w:r w:rsidR="009B4563" w:rsidRPr="00D90C44">
        <w:object w:dxaOrig="340" w:dyaOrig="380">
          <v:shape id="_x0000_i1074" type="#_x0000_t75" style="width:17.2pt;height:18.8pt" o:ole="">
            <v:imagedata r:id="rId134" o:title=""/>
          </v:shape>
          <o:OLEObject Type="Embed" ProgID="Equation.DSMT4" ShapeID="_x0000_i1074" DrawAspect="Content" ObjectID="_1496752060" r:id="rId135"/>
        </w:object>
      </w:r>
      <w:r w:rsidR="001F2642" w:rsidRPr="00D90C44">
        <w:rPr>
          <w:rtl/>
        </w:rPr>
        <w:t xml:space="preserve"> </w:t>
      </w:r>
      <w:r w:rsidR="009B4563" w:rsidRPr="00D90C44">
        <w:rPr>
          <w:rFonts w:hint="cs"/>
          <w:rtl/>
        </w:rPr>
        <w:t xml:space="preserve">برای تاکید و توجه به </w:t>
      </w:r>
      <w:r w:rsidR="009B4563" w:rsidRPr="00D90C44">
        <w:t>QoS</w:t>
      </w:r>
      <w:r w:rsidR="009B4563" w:rsidRPr="00D90C44">
        <w:rPr>
          <w:rFonts w:hint="cs"/>
          <w:rtl/>
        </w:rPr>
        <w:t xml:space="preserve"> به دست آمده از تکمیل </w:t>
      </w:r>
      <w:r w:rsidR="009B4563" w:rsidRPr="00D90C44">
        <w:object w:dxaOrig="279" w:dyaOrig="380">
          <v:shape id="_x0000_i1075" type="#_x0000_t75" style="width:13.95pt;height:18.8pt" o:ole="">
            <v:imagedata r:id="rId136" o:title=""/>
          </v:shape>
          <o:OLEObject Type="Embed" ProgID="Equation.DSMT4" ShapeID="_x0000_i1075" DrawAspect="Content" ObjectID="_1496752061" r:id="rId137"/>
        </w:object>
      </w:r>
      <w:r w:rsidR="009B4563" w:rsidRPr="00D90C44">
        <w:rPr>
          <w:rtl/>
        </w:rPr>
        <w:t xml:space="preserve"> </w:t>
      </w:r>
      <w:r w:rsidR="009B4563" w:rsidRPr="00D90C44">
        <w:rPr>
          <w:rFonts w:hint="cs"/>
          <w:rtl/>
        </w:rPr>
        <w:t xml:space="preserve">به عنوان تابعی از زمان استفاده کردیم. اثر یک داده کهنه روی یک برنامه کاربردی وابستگی کاربردی است. در این باره، این فرض شده است که </w:t>
      </w:r>
      <w:bookmarkStart w:id="15" w:name="OLE_LINK6"/>
      <w:bookmarkStart w:id="16" w:name="OLE_LINK7"/>
      <w:r w:rsidR="009B4563" w:rsidRPr="00D90C44">
        <w:object w:dxaOrig="620" w:dyaOrig="380">
          <v:shape id="_x0000_i1076" type="#_x0000_t75" style="width:31.15pt;height:18.8pt" o:ole="">
            <v:imagedata r:id="rId138" o:title=""/>
          </v:shape>
          <o:OLEObject Type="Embed" ProgID="Equation.DSMT4" ShapeID="_x0000_i1076" DrawAspect="Content" ObjectID="_1496752062" r:id="rId139"/>
        </w:object>
      </w:r>
      <w:bookmarkEnd w:id="15"/>
      <w:bookmarkEnd w:id="16"/>
      <w:r w:rsidR="009B4563" w:rsidRPr="00D90C44">
        <w:rPr>
          <w:rtl/>
        </w:rPr>
        <w:t xml:space="preserve"> </w:t>
      </w:r>
      <w:r w:rsidR="009B4563" w:rsidRPr="00D90C44">
        <w:rPr>
          <w:rFonts w:hint="cs"/>
          <w:rtl/>
        </w:rPr>
        <w:t xml:space="preserve">مجموع </w:t>
      </w:r>
      <w:r w:rsidR="009B4563" w:rsidRPr="00D90C44">
        <w:t>QoD</w:t>
      </w:r>
      <w:r w:rsidR="009B4563" w:rsidRPr="00D90C44">
        <w:rPr>
          <w:rFonts w:hint="cs"/>
          <w:rtl/>
        </w:rPr>
        <w:t xml:space="preserve"> </w:t>
      </w:r>
      <w:r w:rsidR="009B4563" w:rsidRPr="00D90C44">
        <w:object w:dxaOrig="620" w:dyaOrig="380">
          <v:shape id="_x0000_i1077" type="#_x0000_t75" style="width:31.15pt;height:18.8pt" o:ole="">
            <v:imagedata r:id="rId140" o:title=""/>
          </v:shape>
          <o:OLEObject Type="Embed" ProgID="Equation.DSMT4" ShapeID="_x0000_i1077" DrawAspect="Content" ObjectID="_1496752063" r:id="rId141"/>
        </w:object>
      </w:r>
      <w:r w:rsidR="009B4563" w:rsidRPr="00D90C44">
        <w:rPr>
          <w:rFonts w:hint="cs"/>
          <w:rtl/>
        </w:rPr>
        <w:t xml:space="preserve"> در زمان است موقعی که </w:t>
      </w:r>
      <w:r w:rsidR="009B4563" w:rsidRPr="00D90C44">
        <w:object w:dxaOrig="279" w:dyaOrig="380">
          <v:shape id="_x0000_i1078" type="#_x0000_t75" style="width:13.95pt;height:18.8pt" o:ole="">
            <v:imagedata r:id="rId142" o:title=""/>
          </v:shape>
          <o:OLEObject Type="Embed" ProgID="Equation.DSMT4" ShapeID="_x0000_i1078" DrawAspect="Content" ObjectID="_1496752064" r:id="rId143"/>
        </w:object>
      </w:r>
      <w:r w:rsidR="009B4563" w:rsidRPr="00D90C44">
        <w:rPr>
          <w:rtl/>
        </w:rPr>
        <w:t xml:space="preserve"> </w:t>
      </w:r>
      <w:r w:rsidR="009B4563" w:rsidRPr="00D90C44">
        <w:rPr>
          <w:rFonts w:hint="cs"/>
          <w:rtl/>
        </w:rPr>
        <w:t xml:space="preserve">تمام شده است، وزن توسط اهمیت عامل </w:t>
      </w:r>
      <w:r w:rsidR="009B4563" w:rsidRPr="00D90C44">
        <w:t>αi,k</w:t>
      </w:r>
      <w:r w:rsidR="009B4563" w:rsidRPr="00D90C44">
        <w:rPr>
          <w:rFonts w:hint="cs"/>
          <w:rtl/>
        </w:rPr>
        <w:t xml:space="preserve"> قرار دارد. این تعریف برای تراکم برنامه های جستجو و بررسی مناسب است که به مجموعه ای از موضوعات داده برای استنتاج کردن یک نتیجه از مجموعه موضوعات داده است، برای مثال،یک برنامه کاربردی دمای متوسط یک مجموعه از حسگرهای دمای همسایه را در مدیریت پردازش محاسبه می کند. </w:t>
      </w:r>
    </w:p>
    <w:p w:rsidR="004F041D" w:rsidRDefault="004F041D" w:rsidP="00434D85">
      <w:pPr>
        <w:jc w:val="left"/>
        <w:rPr>
          <w:rtl/>
        </w:rPr>
      </w:pPr>
      <w:r w:rsidRPr="004F041D">
        <w:rPr>
          <w:rFonts w:hint="cs"/>
          <w:noProof/>
          <w:rtl/>
        </w:rPr>
        <w:lastRenderedPageBreak/>
        <w:drawing>
          <wp:inline distT="0" distB="0" distL="0" distR="0">
            <wp:extent cx="5438775" cy="832513"/>
            <wp:effectExtent l="0" t="0" r="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454749" cy="834958"/>
                    </a:xfrm>
                    <a:prstGeom prst="rect">
                      <a:avLst/>
                    </a:prstGeom>
                    <a:noFill/>
                    <a:ln>
                      <a:noFill/>
                    </a:ln>
                  </pic:spPr>
                </pic:pic>
              </a:graphicData>
            </a:graphic>
          </wp:inline>
        </w:drawing>
      </w:r>
    </w:p>
    <w:p w:rsidR="004F041D" w:rsidRDefault="005F34A8" w:rsidP="004F041D">
      <w:pPr>
        <w:rPr>
          <w:rtl/>
        </w:rPr>
      </w:pPr>
      <w:r>
        <w:rPr>
          <w:rFonts w:hint="cs"/>
          <w:rtl/>
        </w:rPr>
        <w:t>توجه کنید که اگر یک برنامه کاربردی سررسید</w:t>
      </w:r>
      <w:r w:rsidR="00D90C44">
        <w:rPr>
          <w:rFonts w:hint="cs"/>
          <w:rtl/>
        </w:rPr>
        <w:t xml:space="preserve"> </w:t>
      </w:r>
      <w:r>
        <w:rPr>
          <w:rFonts w:hint="cs"/>
          <w:rtl/>
        </w:rPr>
        <w:t xml:space="preserve">خود را از دست بدهد، </w:t>
      </w:r>
      <w:r>
        <w:t>QoS</w:t>
      </w:r>
      <w:r>
        <w:rPr>
          <w:rFonts w:hint="cs"/>
          <w:rtl/>
        </w:rPr>
        <w:t xml:space="preserve"> به دست آمده از آن به صفر کاهش خواهد یافت. از این رو، برای اطمینان از صحیح نبودن برنامه های کاربردی به خوبی بزرگ کردن </w:t>
      </w:r>
      <w:r>
        <w:t>QoD</w:t>
      </w:r>
      <w:r>
        <w:rPr>
          <w:rFonts w:hint="cs"/>
          <w:rtl/>
        </w:rPr>
        <w:t xml:space="preserve"> توسط تکمیل به موقع برنامه های به روز </w:t>
      </w:r>
      <w:r w:rsidR="00CC5F50">
        <w:rPr>
          <w:rFonts w:hint="cs"/>
          <w:rtl/>
        </w:rPr>
        <w:t xml:space="preserve">مهم است. </w:t>
      </w:r>
    </w:p>
    <w:p w:rsidR="00FF3501" w:rsidRDefault="000E4935" w:rsidP="004F041D">
      <w:pPr>
        <w:rPr>
          <w:b/>
          <w:bCs/>
          <w:rtl/>
        </w:rPr>
      </w:pPr>
      <w:r w:rsidRPr="000E4935">
        <w:rPr>
          <w:rFonts w:hint="cs"/>
          <w:b/>
          <w:bCs/>
          <w:noProof/>
          <w:rtl/>
        </w:rPr>
        <w:drawing>
          <wp:inline distT="0" distB="0" distL="0" distR="0">
            <wp:extent cx="5131435" cy="16789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45">
                      <a:lum bright="-20000" contrast="40000"/>
                      <a:extLst>
                        <a:ext uri="{28A0092B-C50C-407E-A947-70E740481C1C}">
                          <a14:useLocalDpi xmlns:a14="http://schemas.microsoft.com/office/drawing/2010/main" val="0"/>
                        </a:ext>
                      </a:extLst>
                    </a:blip>
                    <a:srcRect/>
                    <a:stretch>
                      <a:fillRect/>
                    </a:stretch>
                  </pic:blipFill>
                  <pic:spPr bwMode="auto">
                    <a:xfrm>
                      <a:off x="0" y="0"/>
                      <a:ext cx="5131435" cy="1678940"/>
                    </a:xfrm>
                    <a:prstGeom prst="rect">
                      <a:avLst/>
                    </a:prstGeom>
                    <a:noFill/>
                    <a:ln>
                      <a:noFill/>
                    </a:ln>
                  </pic:spPr>
                </pic:pic>
              </a:graphicData>
            </a:graphic>
          </wp:inline>
        </w:drawing>
      </w:r>
    </w:p>
    <w:p w:rsidR="000E4935" w:rsidRPr="00D90C44" w:rsidRDefault="000E4935" w:rsidP="000E4935">
      <w:pPr>
        <w:jc w:val="center"/>
        <w:rPr>
          <w:b/>
          <w:bCs/>
          <w:sz w:val="20"/>
          <w:szCs w:val="22"/>
          <w:rtl/>
        </w:rPr>
      </w:pPr>
      <w:r w:rsidRPr="00D90C44">
        <w:rPr>
          <w:rFonts w:hint="cs"/>
          <w:b/>
          <w:bCs/>
          <w:sz w:val="20"/>
          <w:szCs w:val="22"/>
          <w:rtl/>
        </w:rPr>
        <w:t xml:space="preserve">شکل 5. یک مثال از کیفیت داده ها از موضوع داده </w:t>
      </w:r>
      <w:r w:rsidRPr="00D90C44">
        <w:rPr>
          <w:b/>
          <w:bCs/>
          <w:sz w:val="20"/>
          <w:szCs w:val="22"/>
        </w:rPr>
        <w:t>X</w:t>
      </w:r>
      <w:r w:rsidRPr="00D90C44">
        <w:rPr>
          <w:b/>
          <w:bCs/>
          <w:sz w:val="20"/>
          <w:szCs w:val="22"/>
          <w:vertAlign w:val="subscript"/>
        </w:rPr>
        <w:t>i</w:t>
      </w:r>
    </w:p>
    <w:p w:rsidR="000E4935" w:rsidRDefault="000E4935" w:rsidP="000E4935">
      <w:pPr>
        <w:rPr>
          <w:b/>
          <w:bCs/>
          <w:rtl/>
        </w:rPr>
      </w:pPr>
      <w:r>
        <w:rPr>
          <w:rFonts w:hint="cs"/>
          <w:b/>
          <w:bCs/>
          <w:rtl/>
        </w:rPr>
        <w:t xml:space="preserve">5. زمان بندی توافقی: </w:t>
      </w:r>
      <w:r>
        <w:rPr>
          <w:b/>
          <w:bCs/>
        </w:rPr>
        <w:t>AEDF-Co</w:t>
      </w:r>
    </w:p>
    <w:p w:rsidR="000E4935" w:rsidRDefault="000E4935" w:rsidP="00D90C44">
      <w:pPr>
        <w:rPr>
          <w:rFonts w:hint="cs"/>
          <w:rtl/>
        </w:rPr>
      </w:pPr>
      <w:r>
        <w:rPr>
          <w:rFonts w:hint="cs"/>
          <w:rtl/>
        </w:rPr>
        <w:t xml:space="preserve">در این بخش، ما ابتدا روش </w:t>
      </w:r>
      <w:r w:rsidR="008326C4">
        <w:rPr>
          <w:rFonts w:hint="cs"/>
          <w:rtl/>
        </w:rPr>
        <w:t xml:space="preserve">های خط پایه را توضیح دادیم، به روز رسانی اولیه، کاربرد اولیه و جاگذاری برنامه های </w:t>
      </w:r>
      <w:r w:rsidR="008326C4">
        <w:t>U/A</w:t>
      </w:r>
      <w:r w:rsidR="008326C4">
        <w:rPr>
          <w:rFonts w:hint="cs"/>
          <w:rtl/>
        </w:rPr>
        <w:t xml:space="preserve"> برای زمان بندی دو نوع </w:t>
      </w:r>
      <w:r w:rsidR="00803541">
        <w:rPr>
          <w:rFonts w:hint="cs"/>
          <w:rtl/>
        </w:rPr>
        <w:t>تراکنش</w:t>
      </w:r>
      <w:r w:rsidR="008326C4">
        <w:rPr>
          <w:rFonts w:hint="cs"/>
          <w:rtl/>
        </w:rPr>
        <w:t xml:space="preserve">، و محدودیت های آن ها را شرح می دهیم. سپس، ما یک الگوریتم زمان بندی جدید را که زمان بندی اولیه اولین سررسید توافقی برای حل مشکل زمان بندی </w:t>
      </w:r>
      <w:r w:rsidR="00803541">
        <w:rPr>
          <w:rFonts w:hint="cs"/>
          <w:rtl/>
        </w:rPr>
        <w:t>بلا درنگ</w:t>
      </w:r>
      <w:r w:rsidR="008326C4">
        <w:rPr>
          <w:rFonts w:hint="cs"/>
          <w:rtl/>
        </w:rPr>
        <w:t xml:space="preserve"> معرفی می کنیم. هدف انجام آن یافتن یک زمان بندی برای مجموعه های داده شده از </w:t>
      </w:r>
      <w:r w:rsidR="00803541">
        <w:rPr>
          <w:rFonts w:hint="cs"/>
          <w:rtl/>
        </w:rPr>
        <w:t>تراکنش ها</w:t>
      </w:r>
      <w:r w:rsidR="00D90C44">
        <w:rPr>
          <w:rFonts w:hint="cs"/>
          <w:rtl/>
        </w:rPr>
        <w:t>ی</w:t>
      </w:r>
      <w:r w:rsidR="008326C4">
        <w:rPr>
          <w:rFonts w:hint="cs"/>
          <w:rtl/>
        </w:rPr>
        <w:t xml:space="preserve"> کاربردی و به روز مانند این که </w:t>
      </w:r>
      <w:r w:rsidR="00D90C44">
        <w:rPr>
          <w:rFonts w:hint="cs"/>
          <w:rtl/>
        </w:rPr>
        <w:t xml:space="preserve">محدودیت های سررسید </w:t>
      </w:r>
      <w:r w:rsidR="00803541">
        <w:rPr>
          <w:rFonts w:hint="cs"/>
          <w:rtl/>
        </w:rPr>
        <w:t>تراکنش ها</w:t>
      </w:r>
      <w:r w:rsidR="00D90C44">
        <w:rPr>
          <w:rFonts w:hint="cs"/>
          <w:rtl/>
        </w:rPr>
        <w:t>ی کاربردی می تواند</w:t>
      </w:r>
      <w:r w:rsidR="008326C4">
        <w:rPr>
          <w:rFonts w:hint="cs"/>
          <w:rtl/>
        </w:rPr>
        <w:t xml:space="preserve"> </w:t>
      </w:r>
      <w:r w:rsidR="00D90C44">
        <w:rPr>
          <w:rFonts w:hint="cs"/>
          <w:rtl/>
        </w:rPr>
        <w:t xml:space="preserve">درحالی که </w:t>
      </w:r>
      <w:r w:rsidR="00D90C44">
        <w:t>QoD</w:t>
      </w:r>
      <w:r w:rsidR="00D90C44">
        <w:rPr>
          <w:rFonts w:hint="cs"/>
          <w:rtl/>
        </w:rPr>
        <w:t xml:space="preserve"> موضوعات داده ها بزرگ شده است</w:t>
      </w:r>
      <w:r w:rsidR="00D90C44">
        <w:rPr>
          <w:rFonts w:hint="cs"/>
          <w:rtl/>
        </w:rPr>
        <w:t xml:space="preserve"> </w:t>
      </w:r>
      <w:r w:rsidR="008326C4">
        <w:rPr>
          <w:rFonts w:hint="cs"/>
          <w:rtl/>
        </w:rPr>
        <w:t xml:space="preserve">یافت شود. </w:t>
      </w:r>
    </w:p>
    <w:p w:rsidR="008326C4" w:rsidRDefault="008326C4" w:rsidP="000E4935">
      <w:pPr>
        <w:rPr>
          <w:rFonts w:hint="cs"/>
          <w:b/>
          <w:bCs/>
          <w:rtl/>
        </w:rPr>
      </w:pPr>
      <w:r>
        <w:rPr>
          <w:rFonts w:hint="cs"/>
          <w:b/>
          <w:bCs/>
          <w:rtl/>
        </w:rPr>
        <w:t>1-5 الگوریتم های پایه خطی و محدودیت های آن ها</w:t>
      </w:r>
    </w:p>
    <w:p w:rsidR="008326C4" w:rsidRDefault="00803541" w:rsidP="000E4935">
      <w:pPr>
        <w:rPr>
          <w:rFonts w:hint="cs"/>
          <w:rtl/>
        </w:rPr>
      </w:pPr>
      <w:r>
        <w:rPr>
          <w:rFonts w:hint="cs"/>
          <w:rtl/>
        </w:rPr>
        <w:lastRenderedPageBreak/>
        <w:t>تراکنش</w:t>
      </w:r>
      <w:r w:rsidR="00455221">
        <w:rPr>
          <w:rFonts w:hint="cs"/>
          <w:rtl/>
        </w:rPr>
        <w:t xml:space="preserve"> کاربردی و به روز مشکل زمان بندی به طور اساسی شامل دو زیر برنامه می شود: (1) چگونگی تولید برنامه های به روز از یک </w:t>
      </w:r>
      <w:r>
        <w:rPr>
          <w:rFonts w:hint="cs"/>
          <w:rtl/>
        </w:rPr>
        <w:t>تراکنش</w:t>
      </w:r>
      <w:r w:rsidR="00455221">
        <w:rPr>
          <w:rFonts w:hint="cs"/>
          <w:rtl/>
        </w:rPr>
        <w:t xml:space="preserve"> به روز برای نگهداری اعتبار داده؛ و (2) چگونگی تعیین اولویت ها برای برنامه های کاربردی و به روز به طوری که تمام آن ها بتواند قبل از سررسید کامل شود. </w:t>
      </w:r>
    </w:p>
    <w:p w:rsidR="00455221" w:rsidRDefault="00455221" w:rsidP="000E4935">
      <w:pPr>
        <w:rPr>
          <w:rFonts w:hint="cs"/>
          <w:rtl/>
        </w:rPr>
      </w:pPr>
      <w:r>
        <w:rPr>
          <w:rFonts w:hint="cs"/>
          <w:rtl/>
        </w:rPr>
        <w:t xml:space="preserve">دو راه حل خط پایه ای برای نشانی دادن این مشکل زمان بندی روش های به روز رسانی اولیه و کاربرد اولیه هستند. </w:t>
      </w:r>
      <w:r>
        <w:t>UF</w:t>
      </w:r>
      <w:r>
        <w:rPr>
          <w:rFonts w:hint="cs"/>
          <w:rtl/>
        </w:rPr>
        <w:t xml:space="preserve"> و </w:t>
      </w:r>
      <w:r>
        <w:t>AF</w:t>
      </w:r>
      <w:r>
        <w:rPr>
          <w:rFonts w:hint="cs"/>
          <w:rtl/>
        </w:rPr>
        <w:t xml:space="preserve"> دو نهایت در زمان بندی را نشان می دهد: </w:t>
      </w:r>
      <w:r>
        <w:t>UF</w:t>
      </w:r>
      <w:r>
        <w:rPr>
          <w:rFonts w:hint="cs"/>
          <w:rtl/>
        </w:rPr>
        <w:t xml:space="preserve"> به اولویت بالاتر برای </w:t>
      </w:r>
      <w:r w:rsidR="00803541">
        <w:rPr>
          <w:rFonts w:hint="cs"/>
          <w:rtl/>
        </w:rPr>
        <w:t>تراکنش</w:t>
      </w:r>
      <w:r>
        <w:rPr>
          <w:rFonts w:hint="cs"/>
          <w:rtl/>
        </w:rPr>
        <w:t xml:space="preserve"> های به روز برای بزرگ کردن </w:t>
      </w:r>
      <w:r>
        <w:t>QoD</w:t>
      </w:r>
      <w:r>
        <w:rPr>
          <w:rFonts w:hint="cs"/>
          <w:rtl/>
        </w:rPr>
        <w:t xml:space="preserve"> موضوعات داده های </w:t>
      </w:r>
      <w:r w:rsidR="00803541">
        <w:rPr>
          <w:rFonts w:hint="cs"/>
          <w:rtl/>
        </w:rPr>
        <w:t>بلا درنگ</w:t>
      </w:r>
      <w:r>
        <w:rPr>
          <w:rFonts w:hint="cs"/>
          <w:rtl/>
        </w:rPr>
        <w:t xml:space="preserve"> اختصاص دارد درحالی که </w:t>
      </w:r>
      <w:r>
        <w:t>AF</w:t>
      </w:r>
      <w:r>
        <w:rPr>
          <w:rFonts w:hint="cs"/>
          <w:rtl/>
        </w:rPr>
        <w:t xml:space="preserve"> </w:t>
      </w:r>
      <w:r w:rsidR="00146469">
        <w:rPr>
          <w:rFonts w:hint="cs"/>
          <w:rtl/>
        </w:rPr>
        <w:t xml:space="preserve">به اولویت های بالاتر برای </w:t>
      </w:r>
      <w:r w:rsidR="00803541">
        <w:rPr>
          <w:rFonts w:hint="cs"/>
          <w:rtl/>
        </w:rPr>
        <w:t>تراکنش ها</w:t>
      </w:r>
      <w:r w:rsidR="00146469">
        <w:rPr>
          <w:rFonts w:hint="cs"/>
          <w:rtl/>
        </w:rPr>
        <w:t xml:space="preserve"> کاربردی برای کوچک کردن احتمال تخلف از محدودیت های سررسید آن ها اختصاص دارد.</w:t>
      </w:r>
    </w:p>
    <w:p w:rsidR="00146469" w:rsidRDefault="00146469" w:rsidP="000E4935">
      <w:pPr>
        <w:rPr>
          <w:rtl/>
        </w:rPr>
      </w:pPr>
      <w:r>
        <w:rPr>
          <w:rFonts w:hint="cs"/>
          <w:rtl/>
        </w:rPr>
        <w:t xml:space="preserve">برای نگهداشتن اعتبار داده ها، هر دو </w:t>
      </w:r>
      <w:r>
        <w:t>UF</w:t>
      </w:r>
      <w:r>
        <w:rPr>
          <w:rFonts w:hint="cs"/>
          <w:rtl/>
        </w:rPr>
        <w:t xml:space="preserve"> و </w:t>
      </w:r>
      <w:r>
        <w:t>AF</w:t>
      </w:r>
      <w:r>
        <w:rPr>
          <w:rFonts w:hint="cs"/>
          <w:rtl/>
        </w:rPr>
        <w:t xml:space="preserve"> روش </w:t>
      </w:r>
      <w:r>
        <w:t>ML</w:t>
      </w:r>
      <w:r>
        <w:rPr>
          <w:rFonts w:hint="cs"/>
          <w:rtl/>
        </w:rPr>
        <w:t xml:space="preserve"> را برای تعیین دوره ها و سررسید های </w:t>
      </w:r>
      <w:r w:rsidR="00803541">
        <w:rPr>
          <w:rFonts w:hint="cs"/>
          <w:rtl/>
        </w:rPr>
        <w:t>تراکنش ها</w:t>
      </w:r>
      <w:r>
        <w:rPr>
          <w:rFonts w:hint="cs"/>
          <w:rtl/>
        </w:rPr>
        <w:t xml:space="preserve"> کاربردی با استفاده از یک مدت اعتبار ثابت از یک موضوع داده، </w:t>
      </w:r>
      <w:r w:rsidR="00DB36D8">
        <w:rPr>
          <w:rFonts w:hint="cs"/>
          <w:rtl/>
        </w:rPr>
        <w:t xml:space="preserve">و سپس آن ها از سررسید یکنواخت برای زمان بندی برنامه های به روز استفاده می کنند. در </w:t>
      </w:r>
      <w:r w:rsidR="00DB36D8">
        <w:t>UF</w:t>
      </w:r>
      <w:r w:rsidR="00DB36D8">
        <w:rPr>
          <w:rFonts w:hint="cs"/>
          <w:rtl/>
        </w:rPr>
        <w:t xml:space="preserve"> و </w:t>
      </w:r>
      <w:r w:rsidR="00DB36D8">
        <w:t>AF</w:t>
      </w:r>
      <w:r w:rsidR="00DB36D8">
        <w:rPr>
          <w:rFonts w:hint="cs"/>
          <w:rtl/>
        </w:rPr>
        <w:t xml:space="preserve">، برنامه های کاربرید نیز با استفاده از </w:t>
      </w:r>
      <w:r w:rsidR="00DB36D8">
        <w:t>DM</w:t>
      </w:r>
      <w:r w:rsidR="00DB36D8">
        <w:rPr>
          <w:rFonts w:hint="cs"/>
          <w:rtl/>
        </w:rPr>
        <w:t xml:space="preserve"> مطابق سررسید های وابسته آن ها زمان بندی شده اند. اگرچه هردو </w:t>
      </w:r>
      <w:r w:rsidR="00803541">
        <w:rPr>
          <w:rFonts w:hint="cs"/>
          <w:rtl/>
        </w:rPr>
        <w:t>تراکنش ها</w:t>
      </w:r>
      <w:r w:rsidR="00DB36D8">
        <w:rPr>
          <w:rFonts w:hint="cs"/>
          <w:rtl/>
        </w:rPr>
        <w:t xml:space="preserve"> کاربردی و به روز از </w:t>
      </w:r>
      <w:r w:rsidR="00DB36D8">
        <w:t>DM</w:t>
      </w:r>
      <w:r w:rsidR="00DB36D8">
        <w:rPr>
          <w:rFonts w:hint="cs"/>
          <w:rtl/>
        </w:rPr>
        <w:t xml:space="preserve"> برای اولویت </w:t>
      </w:r>
      <w:r w:rsidR="00571224">
        <w:rPr>
          <w:rFonts w:hint="cs"/>
          <w:rtl/>
        </w:rPr>
        <w:t xml:space="preserve">برنامه ها استفاده می شود، ما نمی توانیم زمان بندی آن ها را با همدیگر ساده کنیم. این به این دلیل است که </w:t>
      </w:r>
      <w:r w:rsidR="00571224">
        <w:t>ML</w:t>
      </w:r>
      <w:r w:rsidR="00571224">
        <w:rPr>
          <w:rFonts w:hint="cs"/>
          <w:rtl/>
        </w:rPr>
        <w:t xml:space="preserve"> پیش دستی احتمالی را از </w:t>
      </w:r>
      <w:r w:rsidR="00803541">
        <w:rPr>
          <w:rFonts w:hint="cs"/>
          <w:rtl/>
        </w:rPr>
        <w:t>تراکنش ها</w:t>
      </w:r>
      <w:r w:rsidR="00571224">
        <w:rPr>
          <w:rFonts w:hint="cs"/>
          <w:rtl/>
        </w:rPr>
        <w:t xml:space="preserve"> کاربردی زمانی که دوره ها و سررسیدها را برای </w:t>
      </w:r>
      <w:r w:rsidR="00803541">
        <w:rPr>
          <w:rFonts w:hint="cs"/>
          <w:rtl/>
        </w:rPr>
        <w:t>تراکنش ها</w:t>
      </w:r>
      <w:r w:rsidR="00571224">
        <w:rPr>
          <w:rFonts w:hint="cs"/>
          <w:rtl/>
        </w:rPr>
        <w:t xml:space="preserve"> به روز محاسبه می کرد در نظر نگرفته بود. برگ برگ کردن اجراهای برنامه های کاربردی و به روز ممکن است سبب شود برخی از آن ها سررسید خود را از دست بدهند و سبب کارایی کلی غیر قابل پیش بینی شود. </w:t>
      </w:r>
      <w:r w:rsidR="00571224">
        <w:t>UF</w:t>
      </w:r>
      <w:r w:rsidR="00571224">
        <w:rPr>
          <w:rFonts w:hint="cs"/>
          <w:rtl/>
        </w:rPr>
        <w:t xml:space="preserve"> و </w:t>
      </w:r>
      <w:r w:rsidR="00571224">
        <w:t>AF</w:t>
      </w:r>
      <w:r w:rsidR="00571224">
        <w:rPr>
          <w:rFonts w:hint="cs"/>
          <w:rtl/>
        </w:rPr>
        <w:t xml:space="preserve"> این مشکل را توسط یا </w:t>
      </w:r>
      <w:r w:rsidR="00E84633">
        <w:rPr>
          <w:rFonts w:hint="cs"/>
          <w:rtl/>
        </w:rPr>
        <w:t xml:space="preserve">تخصیص اولویت بالاتر به </w:t>
      </w:r>
      <w:r w:rsidR="00803541">
        <w:rPr>
          <w:rFonts w:hint="cs"/>
          <w:rtl/>
        </w:rPr>
        <w:t xml:space="preserve">تراکنش </w:t>
      </w:r>
      <w:r w:rsidR="00803541">
        <w:rPr>
          <w:rFonts w:hint="cs"/>
          <w:rtl/>
        </w:rPr>
        <w:lastRenderedPageBreak/>
        <w:t>ها</w:t>
      </w:r>
      <w:r w:rsidR="00E84633">
        <w:rPr>
          <w:rFonts w:hint="cs"/>
          <w:rtl/>
        </w:rPr>
        <w:t xml:space="preserve"> کاربردی یا </w:t>
      </w:r>
      <w:r w:rsidR="00803541">
        <w:rPr>
          <w:rFonts w:hint="cs"/>
          <w:rtl/>
        </w:rPr>
        <w:t>تراکنش ها</w:t>
      </w:r>
      <w:r w:rsidR="00E84633">
        <w:rPr>
          <w:rFonts w:hint="cs"/>
          <w:rtl/>
        </w:rPr>
        <w:t xml:space="preserve"> به روز به ترتیب ساده سازی نمودند. در این مسیر، آن ها می توانند یا </w:t>
      </w:r>
      <w:r w:rsidR="00E84633">
        <w:t>QoD</w:t>
      </w:r>
      <w:r w:rsidR="00E84633">
        <w:rPr>
          <w:rFonts w:hint="cs"/>
          <w:rtl/>
        </w:rPr>
        <w:t xml:space="preserve"> به دست آمده از </w:t>
      </w:r>
      <w:r w:rsidR="00803541">
        <w:rPr>
          <w:rFonts w:hint="cs"/>
          <w:rtl/>
        </w:rPr>
        <w:t>تراکنش ها</w:t>
      </w:r>
      <w:r w:rsidR="00E84633">
        <w:rPr>
          <w:rFonts w:hint="cs"/>
          <w:rtl/>
        </w:rPr>
        <w:t xml:space="preserve"> به روز بزرگ نمایند یا توانایی زمان بندی </w:t>
      </w:r>
      <w:r w:rsidR="00803541">
        <w:rPr>
          <w:rFonts w:hint="cs"/>
          <w:rtl/>
        </w:rPr>
        <w:t>تراکنش ها</w:t>
      </w:r>
      <w:r w:rsidR="00E84633">
        <w:rPr>
          <w:rFonts w:hint="cs"/>
          <w:rtl/>
        </w:rPr>
        <w:t xml:space="preserve"> به روز را بزرگ می کند و یا . این راه حل های ساده، به هر حال، به ضرورت یا قابلیت زمان بندی </w:t>
      </w:r>
      <w:r w:rsidR="00803541">
        <w:rPr>
          <w:rFonts w:hint="cs"/>
          <w:rtl/>
        </w:rPr>
        <w:t>تراکنش ها</w:t>
      </w:r>
      <w:r w:rsidR="00E84633">
        <w:rPr>
          <w:rFonts w:hint="cs"/>
          <w:rtl/>
        </w:rPr>
        <w:t xml:space="preserve"> کاربردی را کاهش می دهد یعنی </w:t>
      </w:r>
      <w:r w:rsidR="00E84633">
        <w:t>UF</w:t>
      </w:r>
      <w:r w:rsidR="00E84633">
        <w:rPr>
          <w:rFonts w:hint="cs"/>
          <w:rtl/>
        </w:rPr>
        <w:t xml:space="preserve"> یا </w:t>
      </w:r>
      <w:r w:rsidR="00E84633">
        <w:t>QoD</w:t>
      </w:r>
      <w:r w:rsidR="00E84633">
        <w:rPr>
          <w:rFonts w:hint="cs"/>
          <w:rtl/>
        </w:rPr>
        <w:t xml:space="preserve"> یعنی در </w:t>
      </w:r>
      <w:r w:rsidR="00E84633">
        <w:t>AF</w:t>
      </w:r>
      <w:r w:rsidR="00E84633">
        <w:rPr>
          <w:rFonts w:hint="cs"/>
          <w:rtl/>
        </w:rPr>
        <w:t xml:space="preserve"> به خصوص زمانی که حجم کار سیستم سنگین است. یک راه ساده برای متعادل کردن </w:t>
      </w:r>
      <w:r w:rsidR="00E84633">
        <w:t>QoD</w:t>
      </w:r>
      <w:r w:rsidR="00E84633">
        <w:rPr>
          <w:rFonts w:hint="cs"/>
          <w:rtl/>
        </w:rPr>
        <w:t xml:space="preserve"> و یافتن سررسیدهای برنامه های کاربردی برای جاگذاری اولویت های </w:t>
      </w:r>
      <w:r w:rsidR="00E84633">
        <w:t>AF</w:t>
      </w:r>
      <w:r w:rsidR="00E84633">
        <w:rPr>
          <w:rFonts w:hint="cs"/>
          <w:rtl/>
        </w:rPr>
        <w:t xml:space="preserve"> و </w:t>
      </w:r>
      <w:r w:rsidR="00E84633">
        <w:t>UF</w:t>
      </w:r>
      <w:r w:rsidR="00E84633">
        <w:rPr>
          <w:rFonts w:hint="cs"/>
          <w:rtl/>
        </w:rPr>
        <w:t xml:space="preserve"> مطابق یک میزان ثابت است. ما این برنامه را به عنوان برنامه جاگذاری </w:t>
      </w:r>
      <w:r w:rsidR="00E84633">
        <w:t>U/A</w:t>
      </w:r>
      <w:r w:rsidR="00E84633">
        <w:rPr>
          <w:rFonts w:hint="cs"/>
          <w:rtl/>
        </w:rPr>
        <w:t xml:space="preserve"> می نامیم به طوری که یک درصد دقیق، عامل تقدم وابسته </w:t>
      </w:r>
      <w:r w:rsidR="00803541">
        <w:rPr>
          <w:rFonts w:hint="cs"/>
          <w:rtl/>
        </w:rPr>
        <w:t>تراکنش ها</w:t>
      </w:r>
      <w:r w:rsidR="006D2CD1">
        <w:rPr>
          <w:rFonts w:hint="cs"/>
          <w:rtl/>
        </w:rPr>
        <w:t xml:space="preserve"> به روز نامیده شد که به اولویت های بالاتر وابسته به مجموعه معادلات کاربردی اختصاص یافته اند. باری مثال اگر مقدار عامل اولویت وابسته 1/0 است، 10 درصد از </w:t>
      </w:r>
      <w:r w:rsidR="00803541">
        <w:rPr>
          <w:rFonts w:hint="cs"/>
          <w:rtl/>
        </w:rPr>
        <w:t>تراکنش ها</w:t>
      </w:r>
      <w:r w:rsidR="006D2CD1">
        <w:rPr>
          <w:rFonts w:hint="cs"/>
          <w:rtl/>
        </w:rPr>
        <w:t xml:space="preserve"> به روز به اولویت های کم تر مجموعه </w:t>
      </w:r>
      <w:r w:rsidR="00803541">
        <w:rPr>
          <w:rFonts w:hint="cs"/>
          <w:rtl/>
        </w:rPr>
        <w:t>تراکنش ها</w:t>
      </w:r>
      <w:r w:rsidR="006D2CD1">
        <w:rPr>
          <w:rFonts w:hint="cs"/>
          <w:rtl/>
        </w:rPr>
        <w:t xml:space="preserve"> کاربردی اختصاص یافته است. البته، بزرگترین مشکل کارایی برنامه جاگذاری </w:t>
      </w:r>
      <w:r w:rsidR="006D2CD1">
        <w:t>U/A</w:t>
      </w:r>
      <w:r w:rsidR="006D2CD1">
        <w:rPr>
          <w:rFonts w:hint="cs"/>
          <w:rtl/>
        </w:rPr>
        <w:t xml:space="preserve"> این است که چگونه مقدار برای عامل اولویت وابسته برای بزرگ کردن عملکرد سیستم کلی تنظیم می شود. </w:t>
      </w:r>
    </w:p>
    <w:p w:rsidR="00640445" w:rsidRDefault="00640445" w:rsidP="000E4935">
      <w:pPr>
        <w:rPr>
          <w:b/>
          <w:bCs/>
          <w:rtl/>
        </w:rPr>
      </w:pPr>
      <w:r>
        <w:rPr>
          <w:rFonts w:hint="cs"/>
          <w:b/>
          <w:bCs/>
          <w:rtl/>
        </w:rPr>
        <w:t xml:space="preserve">2-5 طراحی قوانین </w:t>
      </w:r>
      <w:r>
        <w:rPr>
          <w:b/>
          <w:bCs/>
        </w:rPr>
        <w:t>AEDF</w:t>
      </w:r>
    </w:p>
    <w:p w:rsidR="00640445" w:rsidRDefault="00640445" w:rsidP="000E4935">
      <w:pPr>
        <w:rPr>
          <w:rFonts w:hint="cs"/>
          <w:rtl/>
        </w:rPr>
      </w:pPr>
      <w:r>
        <w:rPr>
          <w:rFonts w:hint="cs"/>
          <w:rtl/>
        </w:rPr>
        <w:t xml:space="preserve">برای غلبه بر برگشت های </w:t>
      </w:r>
      <w:r>
        <w:t>UF</w:t>
      </w:r>
      <w:r>
        <w:rPr>
          <w:rFonts w:hint="cs"/>
          <w:rtl/>
        </w:rPr>
        <w:t xml:space="preserve"> و </w:t>
      </w:r>
      <w:r>
        <w:t>AF</w:t>
      </w:r>
      <w:r>
        <w:rPr>
          <w:rFonts w:hint="cs"/>
          <w:rtl/>
        </w:rPr>
        <w:t xml:space="preserve"> و برای بزرگ کردن کارایی هردو </w:t>
      </w:r>
      <w:r w:rsidR="00803541">
        <w:rPr>
          <w:rFonts w:hint="cs"/>
          <w:rtl/>
        </w:rPr>
        <w:t>تراکنش ها</w:t>
      </w:r>
      <w:r>
        <w:rPr>
          <w:rFonts w:hint="cs"/>
          <w:rtl/>
        </w:rPr>
        <w:t xml:space="preserve"> کاربردی و به روز، این برای تنظیم به صورت پویای اولویت های مربوطه برنامه های کاربردی و به روز در زمان بندی مهم است. در این بخش، ما طراحی قوانین الگوریتم اولین سررسید توافقی زمان بندی اولیه را که 4 حالت مهم دارد نشان می دهیم.</w:t>
      </w:r>
    </w:p>
    <w:p w:rsidR="00640445" w:rsidRDefault="00640445" w:rsidP="004B795C">
      <w:pPr>
        <w:rPr>
          <w:rtl/>
        </w:rPr>
      </w:pPr>
      <w:r>
        <w:rPr>
          <w:rFonts w:hint="cs"/>
          <w:rtl/>
        </w:rPr>
        <w:t xml:space="preserve">در ابتدا، ما یک زمان بندی قابل به تعویق انداختن را در </w:t>
      </w:r>
      <w:r>
        <w:t>AEDF</w:t>
      </w:r>
      <w:r>
        <w:rPr>
          <w:rFonts w:hint="cs"/>
          <w:rtl/>
        </w:rPr>
        <w:t xml:space="preserve"> معرفی می کنیم. </w:t>
      </w:r>
      <w:r>
        <w:t>ML</w:t>
      </w:r>
      <w:r>
        <w:rPr>
          <w:rFonts w:hint="cs"/>
          <w:rtl/>
        </w:rPr>
        <w:t xml:space="preserve"> بدبینی روی تخصیص های دوره ای و سررسید برای یک </w:t>
      </w:r>
      <w:r w:rsidR="00803541">
        <w:rPr>
          <w:rFonts w:hint="cs"/>
          <w:rtl/>
        </w:rPr>
        <w:t>تراکنش</w:t>
      </w:r>
      <w:r>
        <w:rPr>
          <w:rFonts w:hint="cs"/>
          <w:rtl/>
        </w:rPr>
        <w:t xml:space="preserve"> به روز است زمانی که از </w:t>
      </w:r>
      <w:r>
        <w:rPr>
          <w:rFonts w:hint="cs"/>
          <w:rtl/>
        </w:rPr>
        <w:lastRenderedPageBreak/>
        <w:t xml:space="preserve">بدترین مورد زمان پاسخ </w:t>
      </w:r>
      <w:r w:rsidR="00344981">
        <w:rPr>
          <w:rFonts w:hint="cs"/>
          <w:rtl/>
        </w:rPr>
        <w:t xml:space="preserve">برنامه های خودش استفاده می کند. محاسبه بدبینانه مربوط به سررسید </w:t>
      </w:r>
      <w:r w:rsidR="00344981">
        <w:t>D</w:t>
      </w:r>
      <w:r w:rsidR="00344981">
        <w:rPr>
          <w:vertAlign w:val="subscript"/>
        </w:rPr>
        <w:t>i</w:t>
      </w:r>
      <w:r w:rsidR="00344981">
        <w:rPr>
          <w:vertAlign w:val="superscript"/>
        </w:rPr>
        <w:t>u</w:t>
      </w:r>
      <w:r w:rsidR="00344981">
        <w:rPr>
          <w:rFonts w:hint="cs"/>
          <w:rtl/>
        </w:rPr>
        <w:t xml:space="preserve"> یک دوره نسبتا کوتاه را استنتاج می کند </w:t>
      </w:r>
      <w:r w:rsidR="00344981">
        <w:t>P</w:t>
      </w:r>
      <w:r w:rsidR="00344981">
        <w:rPr>
          <w:vertAlign w:val="subscript"/>
        </w:rPr>
        <w:t>i</w:t>
      </w:r>
      <w:r w:rsidR="00344981">
        <w:rPr>
          <w:vertAlign w:val="superscript"/>
        </w:rPr>
        <w:t>u</w:t>
      </w:r>
      <w:r w:rsidR="00344981">
        <w:rPr>
          <w:rFonts w:hint="cs"/>
          <w:rtl/>
        </w:rPr>
        <w:t xml:space="preserve"> به خصوص برای </w:t>
      </w:r>
      <w:r w:rsidR="00803541">
        <w:rPr>
          <w:rFonts w:hint="cs"/>
          <w:rtl/>
        </w:rPr>
        <w:t>تراکنش ها</w:t>
      </w:r>
      <w:r w:rsidR="00344981">
        <w:rPr>
          <w:rFonts w:hint="cs"/>
          <w:rtl/>
        </w:rPr>
        <w:t xml:space="preserve"> به روز با مدت اعتبار کوتاه تر، و یک حجم کار به روز را روی سیستم تحمیل می کند. این می تواند شدیدا به قابلیت زمان بندی سیستم آسیب بزند و عملکرد </w:t>
      </w:r>
      <w:r w:rsidR="00803541">
        <w:rPr>
          <w:rFonts w:hint="cs"/>
          <w:rtl/>
        </w:rPr>
        <w:t>تراکنش ها</w:t>
      </w:r>
      <w:r w:rsidR="00344981">
        <w:rPr>
          <w:rFonts w:hint="cs"/>
          <w:rtl/>
        </w:rPr>
        <w:t xml:space="preserve"> کاربردی را تنزل می دهد اگر </w:t>
      </w:r>
      <w:r w:rsidR="00803541">
        <w:rPr>
          <w:rFonts w:hint="cs"/>
          <w:rtl/>
        </w:rPr>
        <w:t>تراکنش ها</w:t>
      </w:r>
      <w:r w:rsidR="00344981">
        <w:rPr>
          <w:rFonts w:hint="cs"/>
          <w:rtl/>
        </w:rPr>
        <w:t xml:space="preserve"> به روز به اولویت های بالاتر در </w:t>
      </w:r>
      <w:r w:rsidR="00344981">
        <w:t>UF</w:t>
      </w:r>
      <w:r w:rsidR="00344981">
        <w:rPr>
          <w:rFonts w:hint="cs"/>
          <w:rtl/>
        </w:rPr>
        <w:t xml:space="preserve"> اختصاص یافته اند. برای حل این مشکل، </w:t>
      </w:r>
      <w:r w:rsidR="00001AF6">
        <w:t>AEDF</w:t>
      </w:r>
      <w:r w:rsidR="00001AF6">
        <w:rPr>
          <w:rFonts w:hint="cs"/>
          <w:rtl/>
        </w:rPr>
        <w:t xml:space="preserve"> زمان رهایی یک برنامه به روز را زمانی که به میزان ممکن دیر می کند به تعویق می اندازد اگر کیفیت داده های مشابه اثرنخواهد گذاشت، یعنی، برنامه بعدی قبل از نسخه قبلی موضوع داده های مشابه معتبر می شود. در </w:t>
      </w:r>
      <w:r w:rsidR="00001AF6">
        <w:t>AEDF</w:t>
      </w:r>
      <w:r w:rsidR="00001AF6">
        <w:rPr>
          <w:rFonts w:hint="cs"/>
          <w:rtl/>
        </w:rPr>
        <w:t xml:space="preserve"> سررسید </w:t>
      </w:r>
      <w:r w:rsidR="00001AF6">
        <w:t>d</w:t>
      </w:r>
      <w:r w:rsidR="00001AF6">
        <w:rPr>
          <w:vertAlign w:val="subscript"/>
        </w:rPr>
        <w:t>i,k</w:t>
      </w:r>
      <w:r w:rsidR="00001AF6">
        <w:rPr>
          <w:vertAlign w:val="superscript"/>
        </w:rPr>
        <w:t>u</w:t>
      </w:r>
      <w:r w:rsidR="00001AF6">
        <w:rPr>
          <w:rFonts w:hint="cs"/>
          <w:rtl/>
        </w:rPr>
        <w:t xml:space="preserve"> از </w:t>
      </w:r>
      <w:r w:rsidR="00001AF6">
        <w:t>J</w:t>
      </w:r>
      <w:r w:rsidR="00001AF6">
        <w:rPr>
          <w:vertAlign w:val="subscript"/>
        </w:rPr>
        <w:t>i,k</w:t>
      </w:r>
      <w:r w:rsidR="00001AF6">
        <w:rPr>
          <w:vertAlign w:val="superscript"/>
        </w:rPr>
        <w:t>u</w:t>
      </w:r>
      <w:r w:rsidR="00001AF6">
        <w:rPr>
          <w:rFonts w:hint="cs"/>
          <w:rtl/>
        </w:rPr>
        <w:t xml:space="preserve"> مجموعه ای است به عنوان زمان رهایی برنامه پیشین </w:t>
      </w:r>
      <w:r w:rsidR="00001AF6">
        <w:t>J</w:t>
      </w:r>
      <w:r w:rsidR="00001AF6">
        <w:rPr>
          <w:vertAlign w:val="subscript"/>
        </w:rPr>
        <w:t>i,k-1</w:t>
      </w:r>
      <w:r w:rsidR="00001AF6">
        <w:rPr>
          <w:vertAlign w:val="superscript"/>
        </w:rPr>
        <w:t>u</w:t>
      </w:r>
      <w:r w:rsidR="00001AF6">
        <w:rPr>
          <w:rFonts w:hint="cs"/>
          <w:rtl/>
        </w:rPr>
        <w:t xml:space="preserve"> </w:t>
      </w:r>
      <w:r w:rsidR="000605A6">
        <w:rPr>
          <w:rFonts w:hint="cs"/>
          <w:rtl/>
        </w:rPr>
        <w:t xml:space="preserve">به علاوه </w:t>
      </w:r>
      <w:r w:rsidR="000605A6">
        <w:rPr>
          <w:rFonts w:ascii="Cambria Math" w:hAnsi="Cambria Math"/>
        </w:rPr>
        <w:t>υ</w:t>
      </w:r>
      <w:r w:rsidR="000605A6">
        <w:rPr>
          <w:vertAlign w:val="subscript"/>
        </w:rPr>
        <w:t>i</w:t>
      </w:r>
      <w:r w:rsidR="000605A6">
        <w:rPr>
          <w:rFonts w:hint="cs"/>
          <w:rtl/>
        </w:rPr>
        <w:t xml:space="preserve"> است که برای </w:t>
      </w:r>
      <w:r w:rsidR="004B795C">
        <w:rPr>
          <w:rFonts w:hint="cs"/>
          <w:rtl/>
        </w:rPr>
        <w:t xml:space="preserve">برای مقدار حداقل مدت اعتبار خود تنظیم شده است، یعنی </w:t>
      </w:r>
      <w:r w:rsidR="004B795C" w:rsidRPr="004B795C">
        <w:rPr>
          <w:position w:val="-14"/>
        </w:rPr>
        <w:object w:dxaOrig="1100" w:dyaOrig="400">
          <v:shape id="_x0000_i1080" type="#_x0000_t75" style="width:54.8pt;height:19.9pt" o:ole="">
            <v:imagedata r:id="rId146" o:title=""/>
          </v:shape>
          <o:OLEObject Type="Embed" ProgID="Equation.DSMT4" ShapeID="_x0000_i1080" DrawAspect="Content" ObjectID="_1496752065" r:id="rId147"/>
        </w:object>
      </w:r>
      <w:r w:rsidR="004B795C">
        <w:rPr>
          <w:rFonts w:hint="cs"/>
          <w:rtl/>
        </w:rPr>
        <w:t xml:space="preserve">. پس از کار گذاری سررسید </w:t>
      </w:r>
      <w:r w:rsidR="004B795C" w:rsidRPr="004B795C">
        <w:rPr>
          <w:position w:val="-14"/>
        </w:rPr>
        <w:object w:dxaOrig="420" w:dyaOrig="400">
          <v:shape id="_x0000_i1081" type="#_x0000_t75" style="width:20.95pt;height:19.9pt" o:ole="">
            <v:imagedata r:id="rId148" o:title=""/>
          </v:shape>
          <o:OLEObject Type="Embed" ProgID="Equation.DSMT4" ShapeID="_x0000_i1081" DrawAspect="Content" ObjectID="_1496752066" r:id="rId149"/>
        </w:object>
      </w:r>
      <w:r w:rsidR="004B795C">
        <w:rPr>
          <w:rtl/>
        </w:rPr>
        <w:t xml:space="preserve"> </w:t>
      </w:r>
      <w:r w:rsidR="004B795C">
        <w:rPr>
          <w:rFonts w:hint="cs"/>
          <w:rtl/>
        </w:rPr>
        <w:t xml:space="preserve">زمان رهاسازی آن </w:t>
      </w:r>
      <w:r w:rsidR="004B795C" w:rsidRPr="004B795C">
        <w:rPr>
          <w:position w:val="-14"/>
        </w:rPr>
        <w:object w:dxaOrig="360" w:dyaOrig="400">
          <v:shape id="_x0000_i1082" type="#_x0000_t75" style="width:18.25pt;height:19.9pt" o:ole="">
            <v:imagedata r:id="rId150" o:title=""/>
          </v:shape>
          <o:OLEObject Type="Embed" ProgID="Equation.DSMT4" ShapeID="_x0000_i1082" DrawAspect="Content" ObjectID="_1496752067" r:id="rId151"/>
        </w:object>
      </w:r>
      <w:r w:rsidR="004B795C">
        <w:rPr>
          <w:rtl/>
        </w:rPr>
        <w:t xml:space="preserve"> </w:t>
      </w:r>
      <w:r w:rsidR="004B795C">
        <w:rPr>
          <w:rFonts w:hint="cs"/>
          <w:rtl/>
        </w:rPr>
        <w:t>در بازگشت از سررسید خود</w:t>
      </w:r>
      <w:r w:rsidR="004B795C" w:rsidRPr="004B795C">
        <w:rPr>
          <w:position w:val="-14"/>
        </w:rPr>
        <w:object w:dxaOrig="420" w:dyaOrig="400">
          <v:shape id="_x0000_i1083" type="#_x0000_t75" style="width:20.95pt;height:19.9pt" o:ole="">
            <v:imagedata r:id="rId152" o:title=""/>
          </v:shape>
          <o:OLEObject Type="Embed" ProgID="Equation.DSMT4" ShapeID="_x0000_i1083" DrawAspect="Content" ObjectID="_1496752068" r:id="rId153"/>
        </w:object>
      </w:r>
      <w:r w:rsidR="004B795C">
        <w:rPr>
          <w:rtl/>
        </w:rPr>
        <w:t xml:space="preserve"> </w:t>
      </w:r>
      <w:r w:rsidR="004B795C">
        <w:rPr>
          <w:rFonts w:hint="cs"/>
          <w:rtl/>
        </w:rPr>
        <w:t xml:space="preserve">با به کارگیری زمان اجرای آن </w:t>
      </w:r>
      <w:r w:rsidR="004B795C" w:rsidRPr="004B795C">
        <w:rPr>
          <w:position w:val="-12"/>
        </w:rPr>
        <w:object w:dxaOrig="340" w:dyaOrig="380">
          <v:shape id="_x0000_i1084" type="#_x0000_t75" style="width:17.2pt;height:18.8pt" o:ole="">
            <v:imagedata r:id="rId154" o:title=""/>
          </v:shape>
          <o:OLEObject Type="Embed" ProgID="Equation.DSMT4" ShapeID="_x0000_i1084" DrawAspect="Content" ObjectID="_1496752069" r:id="rId155"/>
        </w:object>
      </w:r>
      <w:r w:rsidR="004B795C">
        <w:rPr>
          <w:rtl/>
        </w:rPr>
        <w:t xml:space="preserve"> </w:t>
      </w:r>
      <w:r w:rsidR="004B795C">
        <w:rPr>
          <w:rFonts w:hint="cs"/>
          <w:rtl/>
        </w:rPr>
        <w:t>و پیشدستی کلی از برنامه های اولویت بالاتر در ملاحظه و رسیدگی محاسبه شده است. همان طور که در شکل (</w:t>
      </w:r>
      <w:r w:rsidR="004B795C">
        <w:t>a</w:t>
      </w:r>
      <w:r w:rsidR="004B795C">
        <w:rPr>
          <w:rFonts w:hint="cs"/>
          <w:rtl/>
        </w:rPr>
        <w:t xml:space="preserve">)6 نشان داده شد، مقایسه با </w:t>
      </w:r>
      <w:r w:rsidR="00B7610E">
        <w:rPr>
          <w:rFonts w:hint="cs"/>
          <w:rtl/>
        </w:rPr>
        <w:t xml:space="preserve">یکی که از </w:t>
      </w:r>
      <w:r w:rsidR="00B7610E">
        <w:t>ML</w:t>
      </w:r>
      <w:r w:rsidR="00B7610E">
        <w:rPr>
          <w:rFonts w:hint="cs"/>
          <w:rtl/>
        </w:rPr>
        <w:t xml:space="preserve"> به دست آمد، زمان رهایی یا آزادسازی </w:t>
      </w:r>
      <w:bookmarkStart w:id="17" w:name="OLE_LINK8"/>
      <w:bookmarkStart w:id="18" w:name="OLE_LINK9"/>
      <w:r w:rsidR="00B7610E" w:rsidRPr="00B7610E">
        <w:rPr>
          <w:position w:val="-14"/>
        </w:rPr>
        <w:object w:dxaOrig="420" w:dyaOrig="400">
          <v:shape id="_x0000_i1085" type="#_x0000_t75" style="width:20.95pt;height:19.9pt" o:ole="">
            <v:imagedata r:id="rId156" o:title=""/>
          </v:shape>
          <o:OLEObject Type="Embed" ProgID="Equation.DSMT4" ShapeID="_x0000_i1085" DrawAspect="Content" ObjectID="_1496752070" r:id="rId157"/>
        </w:object>
      </w:r>
      <w:bookmarkEnd w:id="17"/>
      <w:bookmarkEnd w:id="18"/>
      <w:r w:rsidR="00B7610E">
        <w:rPr>
          <w:rtl/>
        </w:rPr>
        <w:t xml:space="preserve"> </w:t>
      </w:r>
      <w:r w:rsidR="00B7610E">
        <w:rPr>
          <w:rFonts w:hint="cs"/>
          <w:rtl/>
        </w:rPr>
        <w:t xml:space="preserve">از </w:t>
      </w:r>
      <w:r w:rsidR="00B7610E" w:rsidRPr="00B7610E">
        <w:rPr>
          <w:position w:val="-14"/>
        </w:rPr>
        <w:object w:dxaOrig="360" w:dyaOrig="400">
          <v:shape id="_x0000_i1086" type="#_x0000_t75" style="width:18.25pt;height:19.9pt" o:ole="">
            <v:imagedata r:id="rId158" o:title=""/>
          </v:shape>
          <o:OLEObject Type="Embed" ProgID="Equation.DSMT4" ShapeID="_x0000_i1086" DrawAspect="Content" ObjectID="_1496752071" r:id="rId159"/>
        </w:object>
      </w:r>
      <w:r w:rsidR="00B7610E">
        <w:rPr>
          <w:rtl/>
        </w:rPr>
        <w:t xml:space="preserve"> </w:t>
      </w:r>
      <w:r w:rsidR="00B7610E">
        <w:rPr>
          <w:rFonts w:hint="cs"/>
          <w:rtl/>
        </w:rPr>
        <w:t xml:space="preserve">به </w:t>
      </w:r>
      <w:r w:rsidR="00B7610E" w:rsidRPr="00B7610E">
        <w:rPr>
          <w:position w:val="-14"/>
        </w:rPr>
        <w:object w:dxaOrig="400" w:dyaOrig="400">
          <v:shape id="_x0000_i1087" type="#_x0000_t75" style="width:19.9pt;height:19.9pt" o:ole="">
            <v:imagedata r:id="rId160" o:title=""/>
          </v:shape>
          <o:OLEObject Type="Embed" ProgID="Equation.DSMT4" ShapeID="_x0000_i1087" DrawAspect="Content" ObjectID="_1496752072" r:id="rId161"/>
        </w:object>
      </w:r>
      <w:r w:rsidR="00B7610E">
        <w:rPr>
          <w:rtl/>
        </w:rPr>
        <w:t xml:space="preserve"> </w:t>
      </w:r>
      <w:r w:rsidR="00B7610E">
        <w:rPr>
          <w:rFonts w:hint="cs"/>
          <w:rtl/>
        </w:rPr>
        <w:t xml:space="preserve">به تعویق انداخته شده است. تاخیر زمان رهاسازی سررسید مربوطه  برنامه به روز </w:t>
      </w:r>
      <w:r w:rsidR="00B7610E" w:rsidRPr="00B7610E">
        <w:rPr>
          <w:position w:val="-14"/>
        </w:rPr>
        <w:object w:dxaOrig="420" w:dyaOrig="400">
          <v:shape id="_x0000_i1088" type="#_x0000_t75" style="width:20.95pt;height:19.9pt" o:ole="">
            <v:imagedata r:id="rId156" o:title=""/>
          </v:shape>
          <o:OLEObject Type="Embed" ProgID="Equation.DSMT4" ShapeID="_x0000_i1088" DrawAspect="Content" ObjectID="_1496752073" r:id="rId162"/>
        </w:object>
      </w:r>
      <w:r w:rsidR="00B7610E">
        <w:rPr>
          <w:rFonts w:hint="cs"/>
          <w:rtl/>
        </w:rPr>
        <w:t xml:space="preserve"> را از </w:t>
      </w:r>
      <w:r w:rsidR="00B7610E" w:rsidRPr="00B7610E">
        <w:rPr>
          <w:position w:val="-14"/>
        </w:rPr>
        <w:object w:dxaOrig="940" w:dyaOrig="400">
          <v:shape id="_x0000_i1089" type="#_x0000_t75" style="width:46.75pt;height:19.9pt" o:ole="">
            <v:imagedata r:id="rId163" o:title=""/>
          </v:shape>
          <o:OLEObject Type="Embed" ProgID="Equation.DSMT4" ShapeID="_x0000_i1089" DrawAspect="Content" ObjectID="_1496752074" r:id="rId164"/>
        </w:object>
      </w:r>
      <w:r w:rsidR="00B7610E">
        <w:rPr>
          <w:rtl/>
        </w:rPr>
        <w:t xml:space="preserve"> </w:t>
      </w:r>
      <w:r w:rsidR="00B7610E">
        <w:rPr>
          <w:rFonts w:hint="cs"/>
          <w:rtl/>
        </w:rPr>
        <w:t xml:space="preserve">به </w:t>
      </w:r>
      <w:r w:rsidR="00B7610E" w:rsidRPr="00B7610E">
        <w:rPr>
          <w:position w:val="-14"/>
        </w:rPr>
        <w:object w:dxaOrig="940" w:dyaOrig="400">
          <v:shape id="_x0000_i1090" type="#_x0000_t75" style="width:46.75pt;height:19.9pt" o:ole="">
            <v:imagedata r:id="rId165" o:title=""/>
          </v:shape>
          <o:OLEObject Type="Embed" ProgID="Equation.DSMT4" ShapeID="_x0000_i1090" DrawAspect="Content" ObjectID="_1496752075" r:id="rId166"/>
        </w:object>
      </w:r>
      <w:r w:rsidR="00B7610E">
        <w:rPr>
          <w:rtl/>
        </w:rPr>
        <w:t xml:space="preserve"> </w:t>
      </w:r>
      <w:r w:rsidR="00B7610E">
        <w:rPr>
          <w:rFonts w:hint="cs"/>
          <w:rtl/>
        </w:rPr>
        <w:t xml:space="preserve">کاهش می دهد و جداسازی بین </w:t>
      </w:r>
      <w:r w:rsidR="00B7610E">
        <w:rPr>
          <w:rFonts w:hint="cs"/>
          <w:position w:val="-14"/>
        </w:rPr>
        <w:object w:dxaOrig="540" w:dyaOrig="400">
          <v:shape id="_x0000_i1091" type="#_x0000_t75" style="width:26.85pt;height:19.9pt" o:ole="">
            <v:imagedata r:id="rId167" o:title=""/>
          </v:shape>
          <o:OLEObject Type="Embed" ProgID="Equation.DSMT4" ShapeID="_x0000_i1091" DrawAspect="Content" ObjectID="_1496752076" r:id="rId168"/>
        </w:object>
      </w:r>
      <w:r w:rsidR="00B7610E">
        <w:rPr>
          <w:rFonts w:hint="cs"/>
          <w:rtl/>
        </w:rPr>
        <w:t xml:space="preserve"> و </w:t>
      </w:r>
      <w:r w:rsidR="00B7610E" w:rsidRPr="00B7610E">
        <w:rPr>
          <w:position w:val="-14"/>
        </w:rPr>
        <w:object w:dxaOrig="440" w:dyaOrig="400">
          <v:shape id="_x0000_i1079" type="#_x0000_t75" style="width:22.05pt;height:19.9pt" o:ole="">
            <v:imagedata r:id="rId169" o:title=""/>
          </v:shape>
          <o:OLEObject Type="Embed" ProgID="Equation.DSMT4" ShapeID="_x0000_i1079" DrawAspect="Content" ObjectID="_1496752077" r:id="rId170"/>
        </w:object>
      </w:r>
      <w:r w:rsidR="00B7610E">
        <w:rPr>
          <w:rFonts w:hint="cs"/>
          <w:rtl/>
        </w:rPr>
        <w:t xml:space="preserve"> را افزایش می دهد. این کمک خواهد کرد بهره مندی </w:t>
      </w:r>
      <w:r w:rsidR="00803541">
        <w:rPr>
          <w:rFonts w:hint="cs"/>
          <w:rtl/>
        </w:rPr>
        <w:t>تراکنش ها</w:t>
      </w:r>
      <w:r w:rsidR="00B7610E">
        <w:rPr>
          <w:rFonts w:hint="cs"/>
          <w:rtl/>
        </w:rPr>
        <w:t xml:space="preserve"> به روز تقلیل یابد و </w:t>
      </w:r>
      <w:r w:rsidR="00803541">
        <w:rPr>
          <w:rFonts w:hint="cs"/>
          <w:rtl/>
        </w:rPr>
        <w:t>تراکنش ها</w:t>
      </w:r>
      <w:r w:rsidR="00B7610E">
        <w:rPr>
          <w:rFonts w:hint="cs"/>
          <w:rtl/>
        </w:rPr>
        <w:t xml:space="preserve"> کاربردی بیشتری را برای زمان بندی شده بودن در سیستم مجاز می نماید. از این رو، برخلاف </w:t>
      </w:r>
      <w:r w:rsidR="00B7610E">
        <w:t>ML</w:t>
      </w:r>
      <w:r w:rsidR="00B7610E">
        <w:rPr>
          <w:rFonts w:hint="cs"/>
          <w:rtl/>
        </w:rPr>
        <w:t xml:space="preserve">، تولید برنامه به روز در </w:t>
      </w:r>
      <w:r w:rsidR="00B7610E">
        <w:t>AEDF</w:t>
      </w:r>
      <w:r w:rsidR="00B7610E">
        <w:rPr>
          <w:rFonts w:hint="cs"/>
          <w:rtl/>
        </w:rPr>
        <w:t xml:space="preserve"> ممکن است از یک دوره ثابت شده تبعیت کند.</w:t>
      </w:r>
    </w:p>
    <w:p w:rsidR="00B7610E" w:rsidRDefault="00F5339D" w:rsidP="00B7610E">
      <w:pPr>
        <w:jc w:val="center"/>
        <w:rPr>
          <w:sz w:val="20"/>
          <w:szCs w:val="22"/>
          <w:rtl/>
        </w:rPr>
      </w:pPr>
      <w:r w:rsidRPr="00F5339D">
        <w:rPr>
          <w:rFonts w:hint="cs"/>
          <w:noProof/>
          <w:sz w:val="20"/>
          <w:szCs w:val="22"/>
          <w:rtl/>
        </w:rPr>
        <w:lastRenderedPageBreak/>
        <w:drawing>
          <wp:inline distT="0" distB="0" distL="0" distR="0">
            <wp:extent cx="4776470" cy="4838131"/>
            <wp:effectExtent l="0" t="0" r="5080"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71">
                      <a:lum bright="-20000" contrast="40000"/>
                      <a:extLst>
                        <a:ext uri="{28A0092B-C50C-407E-A947-70E740481C1C}">
                          <a14:useLocalDpi xmlns:a14="http://schemas.microsoft.com/office/drawing/2010/main" val="0"/>
                        </a:ext>
                      </a:extLst>
                    </a:blip>
                    <a:srcRect/>
                    <a:stretch>
                      <a:fillRect/>
                    </a:stretch>
                  </pic:blipFill>
                  <pic:spPr bwMode="auto">
                    <a:xfrm>
                      <a:off x="0" y="0"/>
                      <a:ext cx="4778098" cy="4839780"/>
                    </a:xfrm>
                    <a:prstGeom prst="rect">
                      <a:avLst/>
                    </a:prstGeom>
                    <a:noFill/>
                    <a:ln>
                      <a:noFill/>
                    </a:ln>
                  </pic:spPr>
                </pic:pic>
              </a:graphicData>
            </a:graphic>
          </wp:inline>
        </w:drawing>
      </w:r>
    </w:p>
    <w:p w:rsidR="00F5339D" w:rsidRDefault="00F5339D" w:rsidP="00B7610E">
      <w:pPr>
        <w:jc w:val="center"/>
        <w:rPr>
          <w:rFonts w:hint="cs"/>
          <w:b/>
          <w:bCs/>
          <w:sz w:val="20"/>
          <w:szCs w:val="22"/>
          <w:rtl/>
        </w:rPr>
      </w:pPr>
      <w:r>
        <w:rPr>
          <w:rFonts w:hint="cs"/>
          <w:b/>
          <w:bCs/>
          <w:sz w:val="20"/>
          <w:szCs w:val="22"/>
          <w:rtl/>
        </w:rPr>
        <w:t xml:space="preserve">شکل 6. یک نمایش از محاسبه زمان رهاسازی </w:t>
      </w:r>
      <w:r w:rsidRPr="00F5339D">
        <w:rPr>
          <w:b/>
          <w:bCs/>
          <w:position w:val="-14"/>
          <w:sz w:val="20"/>
          <w:szCs w:val="22"/>
        </w:rPr>
        <w:object w:dxaOrig="360" w:dyaOrig="400">
          <v:shape id="_x0000_i1092" type="#_x0000_t75" style="width:18.25pt;height:19.9pt" o:ole="">
            <v:imagedata r:id="rId172" o:title=""/>
          </v:shape>
          <o:OLEObject Type="Embed" ProgID="Equation.DSMT4" ShapeID="_x0000_i1092" DrawAspect="Content" ObjectID="_1496752078" r:id="rId173"/>
        </w:object>
      </w:r>
      <w:r>
        <w:rPr>
          <w:b/>
          <w:bCs/>
          <w:sz w:val="20"/>
          <w:szCs w:val="22"/>
          <w:rtl/>
        </w:rPr>
        <w:t xml:space="preserve"> </w:t>
      </w:r>
      <w:r>
        <w:rPr>
          <w:rFonts w:hint="cs"/>
          <w:b/>
          <w:bCs/>
          <w:sz w:val="20"/>
          <w:szCs w:val="22"/>
          <w:rtl/>
        </w:rPr>
        <w:t xml:space="preserve">برای برنامه به روز </w:t>
      </w:r>
      <w:r w:rsidRPr="00F5339D">
        <w:rPr>
          <w:b/>
          <w:bCs/>
          <w:position w:val="-14"/>
          <w:sz w:val="20"/>
          <w:szCs w:val="22"/>
        </w:rPr>
        <w:object w:dxaOrig="420" w:dyaOrig="400">
          <v:shape id="_x0000_i1093" type="#_x0000_t75" style="width:20.95pt;height:19.9pt" o:ole="">
            <v:imagedata r:id="rId174" o:title=""/>
          </v:shape>
          <o:OLEObject Type="Embed" ProgID="Equation.DSMT4" ShapeID="_x0000_i1093" DrawAspect="Content" ObjectID="_1496752079" r:id="rId175"/>
        </w:object>
      </w:r>
      <w:r>
        <w:rPr>
          <w:b/>
          <w:bCs/>
          <w:sz w:val="20"/>
          <w:szCs w:val="22"/>
          <w:rtl/>
        </w:rPr>
        <w:t xml:space="preserve"> </w:t>
      </w:r>
      <w:r>
        <w:rPr>
          <w:rFonts w:hint="cs"/>
          <w:b/>
          <w:bCs/>
          <w:sz w:val="20"/>
          <w:szCs w:val="22"/>
          <w:rtl/>
        </w:rPr>
        <w:t xml:space="preserve">در </w:t>
      </w:r>
      <w:r>
        <w:rPr>
          <w:b/>
          <w:bCs/>
          <w:sz w:val="20"/>
          <w:szCs w:val="22"/>
        </w:rPr>
        <w:t>AEDF</w:t>
      </w:r>
      <w:r>
        <w:rPr>
          <w:rFonts w:hint="cs"/>
          <w:b/>
          <w:bCs/>
          <w:sz w:val="20"/>
          <w:szCs w:val="22"/>
          <w:rtl/>
        </w:rPr>
        <w:t>.</w:t>
      </w:r>
    </w:p>
    <w:p w:rsidR="00F5339D" w:rsidRDefault="008A2475" w:rsidP="008A2475">
      <w:pPr>
        <w:rPr>
          <w:rFonts w:hint="cs"/>
          <w:rtl/>
        </w:rPr>
      </w:pPr>
      <w:r>
        <w:rPr>
          <w:rFonts w:hint="cs"/>
          <w:rtl/>
        </w:rPr>
        <w:t xml:space="preserve">دومین وضعیت مهم از </w:t>
      </w:r>
      <w:r>
        <w:t>AEDF</w:t>
      </w:r>
      <w:r>
        <w:rPr>
          <w:rFonts w:hint="cs"/>
          <w:rtl/>
        </w:rPr>
        <w:t xml:space="preserve"> استفاده از یک محدوده از مدت های اعتبار (</w:t>
      </w:r>
      <w:r w:rsidRPr="008A2475">
        <w:rPr>
          <w:position w:val="-12"/>
        </w:rPr>
        <w:object w:dxaOrig="920" w:dyaOrig="380">
          <v:shape id="_x0000_i1094" type="#_x0000_t75" style="width:46.2pt;height:18.8pt" o:ole="">
            <v:imagedata r:id="rId176" o:title=""/>
          </v:shape>
          <o:OLEObject Type="Embed" ProgID="Equation.DSMT4" ShapeID="_x0000_i1094" DrawAspect="Content" ObjectID="_1496752080" r:id="rId177"/>
        </w:object>
      </w:r>
      <w:r>
        <w:rPr>
          <w:rFonts w:hint="cs"/>
          <w:rtl/>
        </w:rPr>
        <w:t>)</w:t>
      </w:r>
      <w:r>
        <w:rPr>
          <w:rtl/>
        </w:rPr>
        <w:t xml:space="preserve"> </w:t>
      </w:r>
      <w:r>
        <w:rPr>
          <w:rFonts w:hint="cs"/>
          <w:rtl/>
        </w:rPr>
        <w:t xml:space="preserve">برای تعیین مدت های اعتبار </w:t>
      </w:r>
      <w:r w:rsidRPr="008A2475">
        <w:rPr>
          <w:position w:val="-12"/>
        </w:rPr>
        <w:object w:dxaOrig="380" w:dyaOrig="360">
          <v:shape id="_x0000_i1095" type="#_x0000_t75" style="width:18.8pt;height:18.25pt" o:ole="">
            <v:imagedata r:id="rId178" o:title=""/>
          </v:shape>
          <o:OLEObject Type="Embed" ProgID="Equation.DSMT4" ShapeID="_x0000_i1095" DrawAspect="Content" ObjectID="_1496752081" r:id="rId179"/>
        </w:object>
      </w:r>
      <w:r>
        <w:rPr>
          <w:rtl/>
        </w:rPr>
        <w:t xml:space="preserve"> </w:t>
      </w:r>
      <w:r>
        <w:rPr>
          <w:rFonts w:hint="cs"/>
          <w:rtl/>
        </w:rPr>
        <w:t xml:space="preserve">برای برنامه های به روز رسانی یک </w:t>
      </w:r>
      <w:r w:rsidR="00803541">
        <w:rPr>
          <w:rFonts w:hint="cs"/>
          <w:rtl/>
        </w:rPr>
        <w:t>تراکنش</w:t>
      </w:r>
      <w:r>
        <w:rPr>
          <w:rFonts w:hint="cs"/>
          <w:rtl/>
        </w:rPr>
        <w:t xml:space="preserve"> به روز است، </w:t>
      </w:r>
      <w:r w:rsidRPr="008A2475">
        <w:rPr>
          <w:position w:val="-12"/>
        </w:rPr>
        <w:object w:dxaOrig="279" w:dyaOrig="380">
          <v:shape id="_x0000_i1096" type="#_x0000_t75" style="width:13.95pt;height:18.8pt" o:ole="">
            <v:imagedata r:id="rId180" o:title=""/>
          </v:shape>
          <o:OLEObject Type="Embed" ProgID="Equation.DSMT4" ShapeID="_x0000_i1096" DrawAspect="Content" ObjectID="_1496752082" r:id="rId181"/>
        </w:object>
      </w:r>
      <w:r>
        <w:rPr>
          <w:rtl/>
        </w:rPr>
        <w:t xml:space="preserve"> </w:t>
      </w:r>
      <w:r>
        <w:rPr>
          <w:rFonts w:hint="cs"/>
          <w:rtl/>
        </w:rPr>
        <w:t xml:space="preserve">به طوری که برنامه های متفاوت از همان </w:t>
      </w:r>
      <w:r w:rsidR="00803541">
        <w:rPr>
          <w:rFonts w:hint="cs"/>
          <w:rtl/>
        </w:rPr>
        <w:t>تراکنش</w:t>
      </w:r>
      <w:r>
        <w:rPr>
          <w:rFonts w:hint="cs"/>
          <w:rtl/>
        </w:rPr>
        <w:t xml:space="preserve"> به روز ممکن است مدت های اعتبار متفاوتی داشته باشند. در ابتدا، ما </w:t>
      </w:r>
      <w:r w:rsidRPr="008A2475">
        <w:rPr>
          <w:position w:val="-12"/>
        </w:rPr>
        <w:object w:dxaOrig="260" w:dyaOrig="360">
          <v:shape id="_x0000_i1097" type="#_x0000_t75" style="width:12.9pt;height:18.25pt" o:ole="">
            <v:imagedata r:id="rId182" o:title=""/>
          </v:shape>
          <o:OLEObject Type="Embed" ProgID="Equation.DSMT4" ShapeID="_x0000_i1097" DrawAspect="Content" ObjectID="_1496752083" r:id="rId183"/>
        </w:object>
      </w:r>
      <w:r>
        <w:rPr>
          <w:rtl/>
        </w:rPr>
        <w:t xml:space="preserve"> </w:t>
      </w:r>
      <w:r>
        <w:rPr>
          <w:rFonts w:hint="cs"/>
          <w:rtl/>
        </w:rPr>
        <w:t xml:space="preserve">را برای اینکه </w:t>
      </w:r>
      <w:r w:rsidRPr="008A2475">
        <w:rPr>
          <w:position w:val="-12"/>
        </w:rPr>
        <w:object w:dxaOrig="440" w:dyaOrig="380">
          <v:shape id="_x0000_i1098" type="#_x0000_t75" style="width:22.05pt;height:18.8pt" o:ole="">
            <v:imagedata r:id="rId184" o:title=""/>
          </v:shape>
          <o:OLEObject Type="Embed" ProgID="Equation.DSMT4" ShapeID="_x0000_i1098" DrawAspect="Content" ObjectID="_1496752084" r:id="rId185"/>
        </w:object>
      </w:r>
      <w:r>
        <w:rPr>
          <w:rtl/>
        </w:rPr>
        <w:t xml:space="preserve"> </w:t>
      </w:r>
      <w:r>
        <w:rPr>
          <w:rFonts w:hint="cs"/>
          <w:rtl/>
        </w:rPr>
        <w:t xml:space="preserve">باشد با هدف بزرگ کردن </w:t>
      </w:r>
      <w:r>
        <w:t>QoD</w:t>
      </w:r>
      <w:r>
        <w:rPr>
          <w:rFonts w:hint="cs"/>
          <w:rtl/>
        </w:rPr>
        <w:t xml:space="preserve"> از موضوع داده </w:t>
      </w:r>
      <w:r>
        <w:t>X</w:t>
      </w:r>
      <w:r>
        <w:rPr>
          <w:vertAlign w:val="subscript"/>
        </w:rPr>
        <w:t>i</w:t>
      </w:r>
      <w:r>
        <w:rPr>
          <w:rFonts w:hint="cs"/>
          <w:rtl/>
        </w:rPr>
        <w:t xml:space="preserve"> وارد کردیم. در مواردی جایی که یک برنامه به روز زمان بندی نشده است، یک مقدار بزرگتر </w:t>
      </w:r>
      <w:r w:rsidRPr="008A2475">
        <w:rPr>
          <w:position w:val="-12"/>
        </w:rPr>
        <w:object w:dxaOrig="260" w:dyaOrig="360">
          <v:shape id="_x0000_i1099" type="#_x0000_t75" style="width:12.9pt;height:18.25pt" o:ole="">
            <v:imagedata r:id="rId186" o:title=""/>
          </v:shape>
          <o:OLEObject Type="Embed" ProgID="Equation.DSMT4" ShapeID="_x0000_i1099" DrawAspect="Content" ObjectID="_1496752085" r:id="rId187"/>
        </w:object>
      </w:r>
      <w:r>
        <w:rPr>
          <w:rtl/>
        </w:rPr>
        <w:t xml:space="preserve"> </w:t>
      </w:r>
      <w:r>
        <w:rPr>
          <w:rFonts w:hint="cs"/>
          <w:rtl/>
        </w:rPr>
        <w:t xml:space="preserve">استفاده خواهد شد که فراهم شد که بزرگ تر از </w:t>
      </w:r>
      <w:r w:rsidRPr="008A2475">
        <w:rPr>
          <w:position w:val="-12"/>
        </w:rPr>
        <w:object w:dxaOrig="460" w:dyaOrig="380">
          <v:shape id="_x0000_i1100" type="#_x0000_t75" style="width:23.1pt;height:18.8pt" o:ole="">
            <v:imagedata r:id="rId188" o:title=""/>
          </v:shape>
          <o:OLEObject Type="Embed" ProgID="Equation.DSMT4" ShapeID="_x0000_i1100" DrawAspect="Content" ObjectID="_1496752086" r:id="rId189"/>
        </w:object>
      </w:r>
      <w:r>
        <w:rPr>
          <w:rtl/>
        </w:rPr>
        <w:t xml:space="preserve"> </w:t>
      </w:r>
      <w:r>
        <w:rPr>
          <w:rFonts w:hint="cs"/>
          <w:rtl/>
        </w:rPr>
        <w:t>نیست. برای مثال همان طور که در شکل (</w:t>
      </w:r>
      <w:r>
        <w:t>b</w:t>
      </w:r>
      <w:r>
        <w:rPr>
          <w:rFonts w:hint="cs"/>
          <w:rtl/>
        </w:rPr>
        <w:t xml:space="preserve">)6 نشان داده شد، اگر سررسید </w:t>
      </w:r>
      <w:r w:rsidR="00C12323" w:rsidRPr="00C12323">
        <w:rPr>
          <w:position w:val="-14"/>
        </w:rPr>
        <w:object w:dxaOrig="420" w:dyaOrig="400">
          <v:shape id="_x0000_i1101" type="#_x0000_t75" style="width:20.95pt;height:19.9pt" o:ole="">
            <v:imagedata r:id="rId190" o:title=""/>
          </v:shape>
          <o:OLEObject Type="Embed" ProgID="Equation.DSMT4" ShapeID="_x0000_i1101" DrawAspect="Content" ObjectID="_1496752087" r:id="rId191"/>
        </w:object>
      </w:r>
      <w:r>
        <w:rPr>
          <w:rtl/>
        </w:rPr>
        <w:t xml:space="preserve"> </w:t>
      </w:r>
      <w:r w:rsidR="00C12323">
        <w:rPr>
          <w:rFonts w:hint="cs"/>
          <w:rtl/>
        </w:rPr>
        <w:t xml:space="preserve">از </w:t>
      </w:r>
      <w:bookmarkStart w:id="19" w:name="OLE_LINK10"/>
      <w:bookmarkStart w:id="20" w:name="OLE_LINK11"/>
      <w:r w:rsidR="00C12323" w:rsidRPr="00C12323">
        <w:rPr>
          <w:position w:val="-14"/>
        </w:rPr>
        <w:object w:dxaOrig="420" w:dyaOrig="400">
          <v:shape id="_x0000_i1102" type="#_x0000_t75" style="width:20.95pt;height:19.9pt" o:ole="">
            <v:imagedata r:id="rId192" o:title=""/>
          </v:shape>
          <o:OLEObject Type="Embed" ProgID="Equation.DSMT4" ShapeID="_x0000_i1102" DrawAspect="Content" ObjectID="_1496752088" r:id="rId193"/>
        </w:object>
      </w:r>
      <w:bookmarkEnd w:id="19"/>
      <w:bookmarkEnd w:id="20"/>
      <w:r w:rsidR="00C12323">
        <w:rPr>
          <w:rtl/>
        </w:rPr>
        <w:t xml:space="preserve"> </w:t>
      </w:r>
      <w:r w:rsidR="00C12323">
        <w:rPr>
          <w:rFonts w:hint="cs"/>
          <w:rtl/>
        </w:rPr>
        <w:t xml:space="preserve">برای </w:t>
      </w:r>
      <w:r w:rsidR="00C12323" w:rsidRPr="00C12323">
        <w:rPr>
          <w:position w:val="-14"/>
        </w:rPr>
        <w:object w:dxaOrig="1100" w:dyaOrig="400">
          <v:shape id="_x0000_i1103" type="#_x0000_t75" style="width:54.8pt;height:19.9pt" o:ole="">
            <v:imagedata r:id="rId194" o:title=""/>
          </v:shape>
          <o:OLEObject Type="Embed" ProgID="Equation.DSMT4" ShapeID="_x0000_i1103" DrawAspect="Content" ObjectID="_1496752089" r:id="rId195"/>
        </w:object>
      </w:r>
      <w:r w:rsidR="00C12323">
        <w:rPr>
          <w:rtl/>
        </w:rPr>
        <w:t xml:space="preserve"> </w:t>
      </w:r>
      <w:r w:rsidR="00C12323">
        <w:rPr>
          <w:rFonts w:hint="cs"/>
          <w:rtl/>
        </w:rPr>
        <w:t xml:space="preserve">بودن وارد شود، </w:t>
      </w:r>
      <w:r w:rsidR="00C12323" w:rsidRPr="00C12323">
        <w:rPr>
          <w:position w:val="-14"/>
        </w:rPr>
        <w:object w:dxaOrig="420" w:dyaOrig="400">
          <v:shape id="_x0000_i1104" type="#_x0000_t75" style="width:20.95pt;height:19.9pt" o:ole="">
            <v:imagedata r:id="rId192" o:title=""/>
          </v:shape>
          <o:OLEObject Type="Embed" ProgID="Equation.DSMT4" ShapeID="_x0000_i1104" DrawAspect="Content" ObjectID="_1496752090" r:id="rId196"/>
        </w:object>
      </w:r>
      <w:r w:rsidR="00C12323">
        <w:rPr>
          <w:rFonts w:hint="cs"/>
          <w:rtl/>
        </w:rPr>
        <w:t xml:space="preserve"> همان طور که از زمان رهاسازی استنتاج شد </w:t>
      </w:r>
      <w:r w:rsidR="00C12323" w:rsidRPr="00C12323">
        <w:rPr>
          <w:position w:val="-14"/>
        </w:rPr>
        <w:object w:dxaOrig="360" w:dyaOrig="400">
          <v:shape id="_x0000_i1105" type="#_x0000_t75" style="width:18.25pt;height:19.9pt" o:ole="">
            <v:imagedata r:id="rId197" o:title=""/>
          </v:shape>
          <o:OLEObject Type="Embed" ProgID="Equation.DSMT4" ShapeID="_x0000_i1105" DrawAspect="Content" ObjectID="_1496752091" r:id="rId198"/>
        </w:object>
      </w:r>
      <w:r w:rsidR="00C12323">
        <w:rPr>
          <w:rtl/>
        </w:rPr>
        <w:t xml:space="preserve"> </w:t>
      </w:r>
      <w:r w:rsidR="00C12323">
        <w:rPr>
          <w:rFonts w:hint="cs"/>
          <w:rtl/>
        </w:rPr>
        <w:t xml:space="preserve">کوچک تر از سررسید </w:t>
      </w:r>
      <w:r w:rsidR="00C12323" w:rsidRPr="00C12323">
        <w:rPr>
          <w:position w:val="-14"/>
        </w:rPr>
        <w:object w:dxaOrig="560" w:dyaOrig="400">
          <v:shape id="_x0000_i1106" type="#_x0000_t75" style="width:27.95pt;height:19.9pt" o:ole="">
            <v:imagedata r:id="rId199" o:title=""/>
          </v:shape>
          <o:OLEObject Type="Embed" ProgID="Equation.DSMT4" ShapeID="_x0000_i1106" DrawAspect="Content" ObjectID="_1496752092" r:id="rId200"/>
        </w:object>
      </w:r>
      <w:r w:rsidR="00C12323">
        <w:rPr>
          <w:rtl/>
        </w:rPr>
        <w:t xml:space="preserve"> </w:t>
      </w:r>
      <w:r w:rsidR="00C12323">
        <w:rPr>
          <w:rFonts w:hint="cs"/>
          <w:rtl/>
        </w:rPr>
        <w:t xml:space="preserve">از </w:t>
      </w:r>
      <w:r w:rsidR="00C12323" w:rsidRPr="00C12323">
        <w:rPr>
          <w:position w:val="-14"/>
        </w:rPr>
        <w:object w:dxaOrig="540" w:dyaOrig="400">
          <v:shape id="_x0000_i1107" type="#_x0000_t75" style="width:26.85pt;height:19.9pt" o:ole="">
            <v:imagedata r:id="rId201" o:title=""/>
          </v:shape>
          <o:OLEObject Type="Embed" ProgID="Equation.DSMT4" ShapeID="_x0000_i1107" DrawAspect="Content" ObjectID="_1496752093" r:id="rId202"/>
        </w:object>
      </w:r>
      <w:r w:rsidR="00C12323">
        <w:rPr>
          <w:rtl/>
        </w:rPr>
        <w:t xml:space="preserve"> </w:t>
      </w:r>
      <w:r w:rsidR="00C12323">
        <w:rPr>
          <w:rFonts w:hint="cs"/>
          <w:rtl/>
        </w:rPr>
        <w:t xml:space="preserve">به </w:t>
      </w:r>
      <w:r w:rsidR="00C12323">
        <w:rPr>
          <w:rFonts w:hint="cs"/>
          <w:rtl/>
        </w:rPr>
        <w:lastRenderedPageBreak/>
        <w:t xml:space="preserve">واسطه پیشدستی از برنامه های با اولویت بالاتر است (هردو برنامه های به روز رسانی و کاربردی). برای حل مشکل، سررسید </w:t>
      </w:r>
      <w:r w:rsidR="00C12323" w:rsidRPr="00C12323">
        <w:rPr>
          <w:position w:val="-14"/>
        </w:rPr>
        <w:object w:dxaOrig="420" w:dyaOrig="400">
          <v:shape id="_x0000_i1108" type="#_x0000_t75" style="width:20.95pt;height:19.9pt" o:ole="">
            <v:imagedata r:id="rId190" o:title=""/>
          </v:shape>
          <o:OLEObject Type="Embed" ProgID="Equation.DSMT4" ShapeID="_x0000_i1108" DrawAspect="Content" ObjectID="_1496752094" r:id="rId203"/>
        </w:object>
      </w:r>
      <w:r w:rsidR="00C12323">
        <w:rPr>
          <w:rFonts w:hint="cs"/>
          <w:rtl/>
        </w:rPr>
        <w:t xml:space="preserve"> از </w:t>
      </w:r>
      <w:bookmarkStart w:id="21" w:name="OLE_LINK14"/>
      <w:bookmarkStart w:id="22" w:name="OLE_LINK15"/>
      <w:r w:rsidR="00C12323" w:rsidRPr="00C12323">
        <w:rPr>
          <w:position w:val="-14"/>
        </w:rPr>
        <w:object w:dxaOrig="420" w:dyaOrig="400">
          <v:shape id="_x0000_i1109" type="#_x0000_t75" style="width:20.95pt;height:19.9pt" o:ole="">
            <v:imagedata r:id="rId192" o:title=""/>
          </v:shape>
          <o:OLEObject Type="Embed" ProgID="Equation.DSMT4" ShapeID="_x0000_i1109" DrawAspect="Content" ObjectID="_1496752095" r:id="rId204"/>
        </w:object>
      </w:r>
      <w:bookmarkEnd w:id="21"/>
      <w:bookmarkEnd w:id="22"/>
      <w:r w:rsidR="00C12323">
        <w:rPr>
          <w:rFonts w:hint="cs"/>
          <w:rtl/>
        </w:rPr>
        <w:t xml:space="preserve">از </w:t>
      </w:r>
      <w:bookmarkStart w:id="23" w:name="OLE_LINK12"/>
      <w:bookmarkStart w:id="24" w:name="OLE_LINK13"/>
      <w:r w:rsidR="00C12323" w:rsidRPr="00C12323">
        <w:rPr>
          <w:position w:val="-14"/>
        </w:rPr>
        <w:object w:dxaOrig="1100" w:dyaOrig="400">
          <v:shape id="_x0000_i1110" type="#_x0000_t75" style="width:54.8pt;height:19.9pt" o:ole="">
            <v:imagedata r:id="rId205" o:title=""/>
          </v:shape>
          <o:OLEObject Type="Embed" ProgID="Equation.DSMT4" ShapeID="_x0000_i1110" DrawAspect="Content" ObjectID="_1496752096" r:id="rId206"/>
        </w:object>
      </w:r>
      <w:bookmarkEnd w:id="23"/>
      <w:bookmarkEnd w:id="24"/>
      <w:r w:rsidR="00C12323">
        <w:rPr>
          <w:rtl/>
        </w:rPr>
        <w:t xml:space="preserve"> </w:t>
      </w:r>
      <w:r w:rsidR="00C12323">
        <w:rPr>
          <w:rFonts w:hint="cs"/>
          <w:rtl/>
        </w:rPr>
        <w:t xml:space="preserve">به </w:t>
      </w:r>
      <w:r w:rsidR="00C12323" w:rsidRPr="00C12323">
        <w:rPr>
          <w:position w:val="-14"/>
        </w:rPr>
        <w:object w:dxaOrig="1120" w:dyaOrig="400">
          <v:shape id="_x0000_i1111" type="#_x0000_t75" style="width:55.9pt;height:19.9pt" o:ole="">
            <v:imagedata r:id="rId207" o:title=""/>
          </v:shape>
          <o:OLEObject Type="Embed" ProgID="Equation.DSMT4" ShapeID="_x0000_i1111" DrawAspect="Content" ObjectID="_1496752097" r:id="rId208"/>
        </w:object>
      </w:r>
      <w:r w:rsidR="00C12323">
        <w:rPr>
          <w:rFonts w:hint="cs"/>
          <w:rtl/>
        </w:rPr>
        <w:t xml:space="preserve"> به این صورت که </w:t>
      </w:r>
      <w:r w:rsidR="00C12323" w:rsidRPr="00C12323">
        <w:rPr>
          <w:position w:val="-14"/>
        </w:rPr>
        <w:object w:dxaOrig="420" w:dyaOrig="400">
          <v:shape id="_x0000_i1112" type="#_x0000_t75" style="width:20.95pt;height:19.9pt" o:ole="">
            <v:imagedata r:id="rId192" o:title=""/>
          </v:shape>
          <o:OLEObject Type="Embed" ProgID="Equation.DSMT4" ShapeID="_x0000_i1112" DrawAspect="Content" ObjectID="_1496752098" r:id="rId209"/>
        </w:object>
      </w:r>
      <w:r w:rsidR="00C12323">
        <w:rPr>
          <w:rFonts w:hint="cs"/>
          <w:rtl/>
        </w:rPr>
        <w:t xml:space="preserve"> زمان بندی شده است افزایش یافته است. همان طور که در شکل (</w:t>
      </w:r>
      <w:r w:rsidR="00C12323">
        <w:t>b</w:t>
      </w:r>
      <w:r w:rsidR="00C12323">
        <w:rPr>
          <w:rFonts w:hint="cs"/>
          <w:rtl/>
        </w:rPr>
        <w:t xml:space="preserve">)6 نشان داده شد، سررسید جدید و زمان رهاسازی </w:t>
      </w:r>
      <w:r w:rsidR="00C12323" w:rsidRPr="00C12323">
        <w:rPr>
          <w:position w:val="-14"/>
        </w:rPr>
        <w:object w:dxaOrig="420" w:dyaOrig="400">
          <v:shape id="_x0000_i1113" type="#_x0000_t75" style="width:20.95pt;height:19.9pt" o:ole="">
            <v:imagedata r:id="rId192" o:title=""/>
          </v:shape>
          <o:OLEObject Type="Embed" ProgID="Equation.DSMT4" ShapeID="_x0000_i1113" DrawAspect="Content" ObjectID="_1496752099" r:id="rId210"/>
        </w:object>
      </w:r>
      <w:r w:rsidR="00C12323">
        <w:rPr>
          <w:rFonts w:hint="cs"/>
          <w:rtl/>
        </w:rPr>
        <w:t xml:space="preserve"> به ترتیب </w:t>
      </w:r>
      <w:r w:rsidR="00C12323" w:rsidRPr="00C12323">
        <w:rPr>
          <w:position w:val="-14"/>
        </w:rPr>
        <w:object w:dxaOrig="420" w:dyaOrig="400">
          <v:shape id="_x0000_i1114" type="#_x0000_t75" style="width:20.95pt;height:19.9pt" o:ole="">
            <v:imagedata r:id="rId211" o:title=""/>
          </v:shape>
          <o:OLEObject Type="Embed" ProgID="Equation.DSMT4" ShapeID="_x0000_i1114" DrawAspect="Content" ObjectID="_1496752100" r:id="rId212"/>
        </w:object>
      </w:r>
      <w:r w:rsidR="00C12323">
        <w:rPr>
          <w:rtl/>
        </w:rPr>
        <w:t xml:space="preserve"> </w:t>
      </w:r>
      <w:r w:rsidR="00C12323">
        <w:rPr>
          <w:rFonts w:hint="cs"/>
          <w:rtl/>
        </w:rPr>
        <w:t xml:space="preserve">و </w:t>
      </w:r>
      <w:r w:rsidR="00C12323" w:rsidRPr="00C12323">
        <w:rPr>
          <w:position w:val="-16"/>
        </w:rPr>
        <w:object w:dxaOrig="400" w:dyaOrig="420">
          <v:shape id="_x0000_i1115" type="#_x0000_t75" style="width:19.9pt;height:20.95pt" o:ole="">
            <v:imagedata r:id="rId213" o:title=""/>
          </v:shape>
          <o:OLEObject Type="Embed" ProgID="Equation.DSMT4" ShapeID="_x0000_i1115" DrawAspect="Content" ObjectID="_1496752101" r:id="rId214"/>
        </w:object>
      </w:r>
      <w:r w:rsidR="00C12323">
        <w:rPr>
          <w:rtl/>
        </w:rPr>
        <w:t xml:space="preserve"> </w:t>
      </w:r>
      <w:r w:rsidR="00C12323">
        <w:rPr>
          <w:rFonts w:hint="cs"/>
          <w:rtl/>
        </w:rPr>
        <w:t xml:space="preserve">پس از امتداد و گسترش مقدار </w:t>
      </w:r>
      <w:r w:rsidR="00C12323">
        <w:t>V</w:t>
      </w:r>
      <w:r w:rsidR="00C12323">
        <w:rPr>
          <w:vertAlign w:val="subscript"/>
        </w:rPr>
        <w:t>i</w:t>
      </w:r>
      <w:r w:rsidR="00C12323">
        <w:rPr>
          <w:rFonts w:hint="cs"/>
          <w:rtl/>
        </w:rPr>
        <w:t xml:space="preserve"> دادند. </w:t>
      </w:r>
    </w:p>
    <w:p w:rsidR="00C12323" w:rsidRDefault="00C12323" w:rsidP="008A2475">
      <w:pPr>
        <w:rPr>
          <w:rFonts w:hint="cs"/>
          <w:rtl/>
        </w:rPr>
      </w:pPr>
      <w:r>
        <w:rPr>
          <w:rFonts w:hint="cs"/>
          <w:rtl/>
        </w:rPr>
        <w:t xml:space="preserve">سوما، همان طور که در مثال 1-3 نشان دادیم، برخی برنامه های به روز </w:t>
      </w:r>
      <w:r w:rsidR="008C7CF5">
        <w:rPr>
          <w:rFonts w:hint="cs"/>
          <w:rtl/>
        </w:rPr>
        <w:t xml:space="preserve">غیر ضروری و زائد هستند و همان طور که نسخه های جدید توسط آن ها ایجاد شدند هرگز توسط هیچ برنامه کاربردی دستیابی نشده اند. به منظور کوچک کردن تعداد این برنامه های به روز، ما یک سیاست نظر به جلو را در </w:t>
      </w:r>
      <w:r w:rsidR="008C7CF5">
        <w:t>AEDF</w:t>
      </w:r>
      <w:r w:rsidR="008C7CF5">
        <w:rPr>
          <w:rFonts w:hint="cs"/>
          <w:rtl/>
        </w:rPr>
        <w:t xml:space="preserve"> در بر می گیریم. اگر زمان رهاسازی یک برنامه به روز تعیین شده است، </w:t>
      </w:r>
      <w:r w:rsidR="008C7CF5">
        <w:t>AEDF</w:t>
      </w:r>
      <w:r w:rsidR="008C7CF5">
        <w:rPr>
          <w:rFonts w:hint="cs"/>
          <w:rtl/>
        </w:rPr>
        <w:t xml:space="preserve"> ابتدا به جلو برنامه انتظار نظر خواهد کرد و اولین زمان رهاسازی </w:t>
      </w:r>
      <w:r w:rsidR="008C7CF5">
        <w:t>t</w:t>
      </w:r>
      <w:r w:rsidR="008C7CF5">
        <w:rPr>
          <w:rFonts w:hint="cs"/>
          <w:rtl/>
        </w:rPr>
        <w:t xml:space="preserve"> را در میان تمام برنامه های کاربردی خواهد یافت که به موضوع داده برای به روز شدن توسط این برنامه به روزرسانی دست خواهد یافت. اگر سررسید برنامه به روز رسانی زودتر از </w:t>
      </w:r>
      <w:r w:rsidR="008C7CF5">
        <w:t>t</w:t>
      </w:r>
      <w:r w:rsidR="008C7CF5">
        <w:rPr>
          <w:rFonts w:hint="cs"/>
          <w:rtl/>
        </w:rPr>
        <w:t xml:space="preserve"> است، پس این نسبت به </w:t>
      </w:r>
      <w:r w:rsidR="008C7CF5">
        <w:t>t</w:t>
      </w:r>
      <w:r w:rsidR="008C7CF5">
        <w:rPr>
          <w:rFonts w:hint="cs"/>
          <w:rtl/>
        </w:rPr>
        <w:t xml:space="preserve"> تاخیر خواهد داشت. سپس، زمان رهاسازی برنامه به روز رسانی براساس سررسید تاخیری جدید محاسبه خواهد شد. برای مثال، همان طور که در شکل 7 نشان داده شد، سررسید برنامه به روز رسانی </w:t>
      </w:r>
      <w:r w:rsidR="008C7CF5" w:rsidRPr="008C7CF5">
        <w:rPr>
          <w:position w:val="-14"/>
        </w:rPr>
        <w:object w:dxaOrig="420" w:dyaOrig="400">
          <v:shape id="_x0000_i1116" type="#_x0000_t75" style="width:20.95pt;height:19.9pt" o:ole="">
            <v:imagedata r:id="rId215" o:title=""/>
          </v:shape>
          <o:OLEObject Type="Embed" ProgID="Equation.DSMT4" ShapeID="_x0000_i1116" DrawAspect="Content" ObjectID="_1496752102" r:id="rId216"/>
        </w:object>
      </w:r>
      <w:r w:rsidR="008C7CF5">
        <w:rPr>
          <w:rtl/>
        </w:rPr>
        <w:t xml:space="preserve"> </w:t>
      </w:r>
      <w:r w:rsidR="008C7CF5">
        <w:rPr>
          <w:rFonts w:hint="cs"/>
          <w:rtl/>
        </w:rPr>
        <w:t xml:space="preserve">ابتدا به </w:t>
      </w:r>
      <w:r w:rsidR="008C7CF5" w:rsidRPr="008C7CF5">
        <w:rPr>
          <w:position w:val="-16"/>
        </w:rPr>
        <w:object w:dxaOrig="460" w:dyaOrig="420">
          <v:shape id="_x0000_i1117" type="#_x0000_t75" style="width:23.1pt;height:20.95pt" o:ole="">
            <v:imagedata r:id="rId217" o:title=""/>
          </v:shape>
          <o:OLEObject Type="Embed" ProgID="Equation.DSMT4" ShapeID="_x0000_i1117" DrawAspect="Content" ObjectID="_1496752103" r:id="rId218"/>
        </w:object>
      </w:r>
      <w:r w:rsidR="008C7CF5">
        <w:rPr>
          <w:rtl/>
        </w:rPr>
        <w:t xml:space="preserve"> </w:t>
      </w:r>
      <w:r w:rsidR="008C7CF5">
        <w:rPr>
          <w:rFonts w:hint="cs"/>
          <w:rtl/>
        </w:rPr>
        <w:t xml:space="preserve">به تعویق افتاده است. با مشاهده این که زمان رهاسازی اولیه از برنامه های کاربردی که به </w:t>
      </w:r>
      <w:r w:rsidR="008C7CF5">
        <w:t>X</w:t>
      </w:r>
      <w:r w:rsidR="008C7CF5">
        <w:rPr>
          <w:vertAlign w:val="subscript"/>
        </w:rPr>
        <w:t>i</w:t>
      </w:r>
      <w:r w:rsidR="008C7CF5">
        <w:rPr>
          <w:rFonts w:hint="cs"/>
          <w:rtl/>
        </w:rPr>
        <w:t xml:space="preserve"> دست خواهند یافت </w:t>
      </w:r>
      <w:bookmarkStart w:id="25" w:name="OLE_LINK16"/>
      <w:bookmarkStart w:id="26" w:name="OLE_LINK17"/>
      <w:r w:rsidR="007D7ACA" w:rsidRPr="007D7ACA">
        <w:rPr>
          <w:position w:val="-18"/>
        </w:rPr>
        <w:object w:dxaOrig="380" w:dyaOrig="440">
          <v:shape id="_x0000_i1120" type="#_x0000_t75" style="width:18.8pt;height:22.05pt" o:ole="">
            <v:imagedata r:id="rId219" o:title=""/>
          </v:shape>
          <o:OLEObject Type="Embed" ProgID="Equation.DSMT4" ShapeID="_x0000_i1120" DrawAspect="Content" ObjectID="_1496752104" r:id="rId220"/>
        </w:object>
      </w:r>
      <w:bookmarkEnd w:id="25"/>
      <w:bookmarkEnd w:id="26"/>
      <w:r w:rsidR="008C7CF5">
        <w:rPr>
          <w:rtl/>
        </w:rPr>
        <w:t xml:space="preserve"> </w:t>
      </w:r>
      <w:r w:rsidR="007D7ACA">
        <w:rPr>
          <w:rFonts w:hint="cs"/>
          <w:rtl/>
        </w:rPr>
        <w:t xml:space="preserve">است. سررسید </w:t>
      </w:r>
      <w:r w:rsidR="007D7ACA" w:rsidRPr="007D7ACA">
        <w:rPr>
          <w:position w:val="-14"/>
        </w:rPr>
        <w:object w:dxaOrig="420" w:dyaOrig="400">
          <v:shape id="_x0000_i1118" type="#_x0000_t75" style="width:20.95pt;height:19.9pt" o:ole="">
            <v:imagedata r:id="rId221" o:title=""/>
          </v:shape>
          <o:OLEObject Type="Embed" ProgID="Equation.DSMT4" ShapeID="_x0000_i1118" DrawAspect="Content" ObjectID="_1496752105" r:id="rId222"/>
        </w:object>
      </w:r>
      <w:r w:rsidR="007D7ACA">
        <w:rPr>
          <w:rtl/>
        </w:rPr>
        <w:t xml:space="preserve"> </w:t>
      </w:r>
      <w:r w:rsidR="007D7ACA">
        <w:rPr>
          <w:rFonts w:hint="cs"/>
          <w:rtl/>
        </w:rPr>
        <w:t xml:space="preserve">بعدها از </w:t>
      </w:r>
      <w:r w:rsidR="008C7CF5">
        <w:rPr>
          <w:rFonts w:hint="cs"/>
          <w:rtl/>
        </w:rPr>
        <w:t xml:space="preserve"> </w:t>
      </w:r>
      <w:r w:rsidR="007D7ACA" w:rsidRPr="007D7ACA">
        <w:rPr>
          <w:position w:val="-14"/>
        </w:rPr>
        <w:object w:dxaOrig="420" w:dyaOrig="400">
          <v:shape id="_x0000_i1119" type="#_x0000_t75" style="width:20.95pt;height:19.9pt" o:ole="">
            <v:imagedata r:id="rId223" o:title=""/>
          </v:shape>
          <o:OLEObject Type="Embed" ProgID="Equation.DSMT4" ShapeID="_x0000_i1119" DrawAspect="Content" ObjectID="_1496752106" r:id="rId224"/>
        </w:object>
      </w:r>
      <w:r w:rsidR="007D7ACA">
        <w:rPr>
          <w:rFonts w:hint="cs"/>
          <w:rtl/>
        </w:rPr>
        <w:t xml:space="preserve"> به </w:t>
      </w:r>
      <w:r w:rsidR="007D7ACA" w:rsidRPr="007D7ACA">
        <w:rPr>
          <w:position w:val="-18"/>
        </w:rPr>
        <w:object w:dxaOrig="380" w:dyaOrig="440">
          <v:shape id="_x0000_i1121" type="#_x0000_t75" style="width:18.8pt;height:22.05pt" o:ole="">
            <v:imagedata r:id="rId219" o:title=""/>
          </v:shape>
          <o:OLEObject Type="Embed" ProgID="Equation.DSMT4" ShapeID="_x0000_i1121" DrawAspect="Content" ObjectID="_1496752107" r:id="rId225"/>
        </w:object>
      </w:r>
      <w:r w:rsidR="007D7ACA">
        <w:rPr>
          <w:rFonts w:hint="cs"/>
          <w:rtl/>
        </w:rPr>
        <w:t xml:space="preserve"> به تعویق افتاده است، و سپس زمان رهاسازی </w:t>
      </w:r>
      <w:r w:rsidR="00E03711" w:rsidRPr="00E03711">
        <w:rPr>
          <w:position w:val="-14"/>
        </w:rPr>
        <w:object w:dxaOrig="360" w:dyaOrig="400">
          <v:shape id="_x0000_i1122" type="#_x0000_t75" style="width:18.25pt;height:19.9pt" o:ole="">
            <v:imagedata r:id="rId226" o:title=""/>
          </v:shape>
          <o:OLEObject Type="Embed" ProgID="Equation.DSMT4" ShapeID="_x0000_i1122" DrawAspect="Content" ObjectID="_1496752108" r:id="rId227"/>
        </w:object>
      </w:r>
      <w:r w:rsidR="00E03711">
        <w:rPr>
          <w:rtl/>
        </w:rPr>
        <w:t xml:space="preserve"> </w:t>
      </w:r>
      <w:r w:rsidR="00E03711">
        <w:rPr>
          <w:rFonts w:hint="cs"/>
          <w:rtl/>
        </w:rPr>
        <w:t>بر طبق آن به تاخیر افتاده است. در این مسیر، سیاست روبه جلو بعدها حجم کار به روزرسانی در سیستم را کاهش خواهد داد.</w:t>
      </w:r>
    </w:p>
    <w:p w:rsidR="00E03711" w:rsidRDefault="00E03711" w:rsidP="008A2475">
      <w:pPr>
        <w:rPr>
          <w:rFonts w:hint="cs"/>
          <w:rtl/>
        </w:rPr>
      </w:pPr>
      <w:r>
        <w:rPr>
          <w:rFonts w:hint="cs"/>
          <w:rtl/>
        </w:rPr>
        <w:lastRenderedPageBreak/>
        <w:t>در نهایت، ما زمان بندی پویا، سررسید اولیه ابتدایی را برای زمان بندی برنامه های کاربردی و برنامه های به روزرسانی براساس سررسید آن ها تنزل خواهیم داد. این انتظار می رود که زمان بندی پویا برای نیازهای برنامه ها سازگارتر خواهند بود به طوری که قابلیت زمان بندی سرتاسری از سیستم می تواند اصلاح شود و بهبود یابد.</w:t>
      </w:r>
    </w:p>
    <w:p w:rsidR="00697FEA" w:rsidRDefault="00697FEA" w:rsidP="00697FEA">
      <w:pPr>
        <w:rPr>
          <w:b/>
          <w:bCs/>
          <w:rtl/>
        </w:rPr>
      </w:pPr>
      <w:r>
        <w:rPr>
          <w:rFonts w:hint="cs"/>
          <w:b/>
          <w:bCs/>
          <w:rtl/>
        </w:rPr>
        <w:t>3-5 الگوریتم</w:t>
      </w:r>
    </w:p>
    <w:p w:rsidR="006F45FE" w:rsidRDefault="006F45FE" w:rsidP="003F71C9">
      <w:pPr>
        <w:rPr>
          <w:rFonts w:hint="cs"/>
          <w:rtl/>
        </w:rPr>
      </w:pPr>
      <w:r>
        <w:rPr>
          <w:rFonts w:hint="cs"/>
          <w:rtl/>
        </w:rPr>
        <w:t xml:space="preserve">الگوریتم 1 چهارچوب الگوریتم </w:t>
      </w:r>
      <w:r>
        <w:t>AEDF</w:t>
      </w:r>
      <w:r>
        <w:rPr>
          <w:rFonts w:hint="cs"/>
          <w:rtl/>
        </w:rPr>
        <w:t xml:space="preserve">را خلاصه می کند. در الگوریتم1، این فرض شده است که تمام </w:t>
      </w:r>
      <w:r w:rsidR="00803541">
        <w:rPr>
          <w:rFonts w:hint="cs"/>
          <w:rtl/>
        </w:rPr>
        <w:t>تراکنش ها</w:t>
      </w:r>
      <w:r>
        <w:rPr>
          <w:rFonts w:hint="cs"/>
          <w:rtl/>
        </w:rPr>
        <w:t xml:space="preserve"> به روز و کاربردی در زمان صفر هماهنگ و همزمان شده اند و تمام موضوعات داده های </w:t>
      </w:r>
      <w:r w:rsidR="00803541">
        <w:rPr>
          <w:rFonts w:hint="cs"/>
          <w:rtl/>
        </w:rPr>
        <w:t>بلا درنگ</w:t>
      </w:r>
      <w:r>
        <w:rPr>
          <w:rFonts w:hint="cs"/>
          <w:rtl/>
        </w:rPr>
        <w:t xml:space="preserve"> به طور ابتدایی </w:t>
      </w:r>
      <w:r w:rsidR="003F71C9">
        <w:rPr>
          <w:rFonts w:hint="cs"/>
          <w:rtl/>
        </w:rPr>
        <w:t xml:space="preserve">به طور زمانی معتبر هستند. برنامه انتظار </w:t>
      </w:r>
      <w:r w:rsidR="003F71C9">
        <w:t>Q</w:t>
      </w:r>
      <w:r w:rsidR="003F71C9">
        <w:rPr>
          <w:vertAlign w:val="subscript"/>
        </w:rPr>
        <w:t>EDF</w:t>
      </w:r>
      <w:r w:rsidR="003F71C9">
        <w:rPr>
          <w:rFonts w:hint="cs"/>
          <w:rtl/>
        </w:rPr>
        <w:t xml:space="preserve"> برنامه های به روزرسانی و کاربردی را به ترتیب صعودی از سررسید هایشان ذخیره می کند، یعنی، با استفاده از </w:t>
      </w:r>
      <w:r w:rsidR="003F71C9">
        <w:t>EDF</w:t>
      </w:r>
      <w:r w:rsidR="003F71C9">
        <w:rPr>
          <w:rFonts w:hint="cs"/>
          <w:rtl/>
        </w:rPr>
        <w:t xml:space="preserve">. در ابتدا، برنامه کاربردی اولیه </w:t>
      </w:r>
      <w:bookmarkStart w:id="27" w:name="OLE_LINK18"/>
      <w:bookmarkStart w:id="28" w:name="OLE_LINK19"/>
      <w:r w:rsidR="003F71C9" w:rsidRPr="003F71C9">
        <w:rPr>
          <w:position w:val="-14"/>
        </w:rPr>
        <w:object w:dxaOrig="380" w:dyaOrig="400">
          <v:shape id="_x0000_i1123" type="#_x0000_t75" style="width:18.8pt;height:19.9pt" o:ole="">
            <v:imagedata r:id="rId228" o:title=""/>
          </v:shape>
          <o:OLEObject Type="Embed" ProgID="Equation.DSMT4" ShapeID="_x0000_i1123" DrawAspect="Content" ObjectID="_1496752109" r:id="rId229"/>
        </w:object>
      </w:r>
      <w:bookmarkEnd w:id="27"/>
      <w:bookmarkEnd w:id="28"/>
      <w:r w:rsidR="003F71C9">
        <w:rPr>
          <w:rtl/>
        </w:rPr>
        <w:t xml:space="preserve"> </w:t>
      </w:r>
      <w:r w:rsidR="003F71C9">
        <w:rPr>
          <w:rFonts w:hint="cs"/>
          <w:rtl/>
        </w:rPr>
        <w:t xml:space="preserve">از هر </w:t>
      </w:r>
      <w:r w:rsidR="00803541">
        <w:rPr>
          <w:rFonts w:hint="cs"/>
          <w:rtl/>
        </w:rPr>
        <w:t>تراکنش</w:t>
      </w:r>
      <w:r w:rsidR="003F71C9">
        <w:rPr>
          <w:rFonts w:hint="cs"/>
          <w:rtl/>
        </w:rPr>
        <w:t xml:space="preserve"> کاربردی </w:t>
      </w:r>
      <w:bookmarkStart w:id="29" w:name="OLE_LINK20"/>
      <w:bookmarkStart w:id="30" w:name="OLE_LINK21"/>
      <w:r w:rsidR="003F71C9" w:rsidRPr="003F71C9">
        <w:rPr>
          <w:position w:val="-12"/>
        </w:rPr>
        <w:object w:dxaOrig="279" w:dyaOrig="380">
          <v:shape id="_x0000_i1124" type="#_x0000_t75" style="width:13.95pt;height:18.8pt" o:ole="">
            <v:imagedata r:id="rId230" o:title=""/>
          </v:shape>
          <o:OLEObject Type="Embed" ProgID="Equation.DSMT4" ShapeID="_x0000_i1124" DrawAspect="Content" ObjectID="_1496752110" r:id="rId231"/>
        </w:object>
      </w:r>
      <w:bookmarkEnd w:id="29"/>
      <w:bookmarkEnd w:id="30"/>
      <w:r w:rsidR="003F71C9">
        <w:rPr>
          <w:rtl/>
        </w:rPr>
        <w:t xml:space="preserve"> </w:t>
      </w:r>
      <w:r w:rsidR="003F71C9">
        <w:rPr>
          <w:rFonts w:hint="cs"/>
          <w:rtl/>
        </w:rPr>
        <w:t xml:space="preserve">و برنامه اولیه از هر </w:t>
      </w:r>
      <w:r w:rsidR="00803541">
        <w:rPr>
          <w:rFonts w:hint="cs"/>
          <w:rtl/>
        </w:rPr>
        <w:t>تراکنش</w:t>
      </w:r>
      <w:r w:rsidR="003F71C9">
        <w:rPr>
          <w:rFonts w:hint="cs"/>
          <w:rtl/>
        </w:rPr>
        <w:t xml:space="preserve"> به روز رسانی با سررسید </w:t>
      </w:r>
      <w:r w:rsidR="003F71C9">
        <w:rPr>
          <w:rFonts w:ascii="Cambria Math" w:hAnsi="Cambria Math"/>
        </w:rPr>
        <w:t>υ</w:t>
      </w:r>
      <w:r w:rsidR="003F71C9">
        <w:rPr>
          <w:vertAlign w:val="subscript"/>
        </w:rPr>
        <w:t>i</w:t>
      </w:r>
      <w:r w:rsidR="003F71C9">
        <w:rPr>
          <w:vertAlign w:val="superscript"/>
        </w:rPr>
        <w:t>min</w:t>
      </w:r>
      <w:r w:rsidR="003F71C9">
        <w:rPr>
          <w:rFonts w:hint="cs"/>
          <w:vertAlign w:val="subscript"/>
          <w:rtl/>
        </w:rPr>
        <w:t xml:space="preserve"> </w:t>
      </w:r>
      <w:r w:rsidR="003F71C9">
        <w:rPr>
          <w:rFonts w:hint="cs"/>
          <w:rtl/>
        </w:rPr>
        <w:t xml:space="preserve">در </w:t>
      </w:r>
      <w:r w:rsidR="003F71C9">
        <w:t>Q</w:t>
      </w:r>
      <w:r w:rsidR="003F71C9">
        <w:rPr>
          <w:vertAlign w:val="subscript"/>
        </w:rPr>
        <w:t>EDF</w:t>
      </w:r>
      <w:r w:rsidR="003F71C9">
        <w:rPr>
          <w:rFonts w:hint="cs"/>
          <w:rtl/>
        </w:rPr>
        <w:t xml:space="preserve"> قرار داده شده اند.</w:t>
      </w:r>
    </w:p>
    <w:p w:rsidR="003F71C9" w:rsidRDefault="00E40141" w:rsidP="00E40141">
      <w:pPr>
        <w:jc w:val="center"/>
        <w:rPr>
          <w:rtl/>
        </w:rPr>
      </w:pPr>
      <w:r w:rsidRPr="00E40141">
        <w:rPr>
          <w:rFonts w:hint="cs"/>
          <w:noProof/>
          <w:rtl/>
        </w:rPr>
        <w:drawing>
          <wp:inline distT="0" distB="0" distL="0" distR="0">
            <wp:extent cx="5247640" cy="28454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232">
                      <a:lum bright="-20000" contrast="40000"/>
                      <a:extLst>
                        <a:ext uri="{28A0092B-C50C-407E-A947-70E740481C1C}">
                          <a14:useLocalDpi xmlns:a14="http://schemas.microsoft.com/office/drawing/2010/main" val="0"/>
                        </a:ext>
                      </a:extLst>
                    </a:blip>
                    <a:srcRect/>
                    <a:stretch>
                      <a:fillRect/>
                    </a:stretch>
                  </pic:blipFill>
                  <pic:spPr bwMode="auto">
                    <a:xfrm>
                      <a:off x="0" y="0"/>
                      <a:ext cx="5247640" cy="2845435"/>
                    </a:xfrm>
                    <a:prstGeom prst="rect">
                      <a:avLst/>
                    </a:prstGeom>
                    <a:noFill/>
                    <a:ln>
                      <a:noFill/>
                    </a:ln>
                  </pic:spPr>
                </pic:pic>
              </a:graphicData>
            </a:graphic>
          </wp:inline>
        </w:drawing>
      </w:r>
    </w:p>
    <w:p w:rsidR="00E40141" w:rsidRDefault="00E40141" w:rsidP="00E40141">
      <w:pPr>
        <w:jc w:val="center"/>
        <w:rPr>
          <w:b/>
          <w:bCs/>
          <w:sz w:val="18"/>
          <w:szCs w:val="20"/>
          <w:rtl/>
        </w:rPr>
      </w:pPr>
      <w:r>
        <w:rPr>
          <w:rFonts w:hint="cs"/>
          <w:b/>
          <w:bCs/>
          <w:sz w:val="18"/>
          <w:szCs w:val="20"/>
          <w:rtl/>
        </w:rPr>
        <w:t>شکل 7. یک نمایش از تنظیم سررسید یک برنامه به روزرسانی</w:t>
      </w:r>
    </w:p>
    <w:p w:rsidR="00BD72E9" w:rsidRDefault="00BD72E9" w:rsidP="00E40141">
      <w:pPr>
        <w:jc w:val="center"/>
        <w:rPr>
          <w:rFonts w:hint="cs"/>
          <w:b/>
          <w:bCs/>
          <w:sz w:val="18"/>
          <w:szCs w:val="20"/>
          <w:rtl/>
        </w:rPr>
      </w:pPr>
      <w:bookmarkStart w:id="31" w:name="_GoBack"/>
      <w:bookmarkEnd w:id="31"/>
    </w:p>
    <w:p w:rsidR="00E40141" w:rsidRDefault="00045096" w:rsidP="00E40141">
      <w:pPr>
        <w:jc w:val="center"/>
        <w:rPr>
          <w:rFonts w:hint="cs"/>
          <w:b/>
          <w:bCs/>
          <w:sz w:val="18"/>
          <w:szCs w:val="20"/>
          <w:rtl/>
        </w:rPr>
      </w:pPr>
      <w:r>
        <w:rPr>
          <w:rFonts w:hint="cs"/>
          <w:b/>
          <w:bCs/>
          <w:sz w:val="18"/>
          <w:szCs w:val="20"/>
          <w:rtl/>
        </w:rPr>
        <w:lastRenderedPageBreak/>
        <w:t>الگوریتم 1. زمان بندی ابتدایی اولین سررسید توافقی</w:t>
      </w:r>
    </w:p>
    <w:p w:rsidR="00045096" w:rsidRDefault="0001618D" w:rsidP="00E40141">
      <w:pPr>
        <w:jc w:val="center"/>
        <w:rPr>
          <w:b/>
          <w:bCs/>
          <w:sz w:val="18"/>
          <w:szCs w:val="20"/>
          <w:rtl/>
        </w:rPr>
      </w:pPr>
      <w:r w:rsidRPr="0001618D">
        <w:rPr>
          <w:rFonts w:hint="cs"/>
          <w:b/>
          <w:bCs/>
          <w:noProof/>
          <w:sz w:val="18"/>
          <w:szCs w:val="20"/>
          <w:rtl/>
        </w:rPr>
        <w:drawing>
          <wp:inline distT="0" distB="0" distL="0" distR="0">
            <wp:extent cx="5363845" cy="5213350"/>
            <wp:effectExtent l="0" t="0" r="8255"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233">
                      <a:lum bright="-20000" contrast="40000"/>
                      <a:extLst>
                        <a:ext uri="{28A0092B-C50C-407E-A947-70E740481C1C}">
                          <a14:useLocalDpi xmlns:a14="http://schemas.microsoft.com/office/drawing/2010/main" val="0"/>
                        </a:ext>
                      </a:extLst>
                    </a:blip>
                    <a:srcRect/>
                    <a:stretch>
                      <a:fillRect/>
                    </a:stretch>
                  </pic:blipFill>
                  <pic:spPr bwMode="auto">
                    <a:xfrm>
                      <a:off x="0" y="0"/>
                      <a:ext cx="5363845" cy="5213350"/>
                    </a:xfrm>
                    <a:prstGeom prst="rect">
                      <a:avLst/>
                    </a:prstGeom>
                    <a:noFill/>
                    <a:ln>
                      <a:noFill/>
                    </a:ln>
                  </pic:spPr>
                </pic:pic>
              </a:graphicData>
            </a:graphic>
          </wp:inline>
        </w:drawing>
      </w:r>
    </w:p>
    <w:p w:rsidR="006F2386" w:rsidRDefault="00E06536" w:rsidP="006F2386">
      <w:pPr>
        <w:rPr>
          <w:rtl/>
        </w:rPr>
      </w:pPr>
      <w:r>
        <w:rPr>
          <w:rFonts w:hint="cs"/>
          <w:rtl/>
        </w:rPr>
        <w:t xml:space="preserve">پس از فرمت، ما اولین اقلام یک برنامه ابتدایی را از </w:t>
      </w:r>
      <w:r>
        <w:t>Q</w:t>
      </w:r>
      <w:r>
        <w:rPr>
          <w:vertAlign w:val="subscript"/>
        </w:rPr>
        <w:t>EDF</w:t>
      </w:r>
      <w:r>
        <w:rPr>
          <w:rFonts w:hint="cs"/>
          <w:rtl/>
        </w:rPr>
        <w:t xml:space="preserve"> برمی داریم. اگر </w:t>
      </w:r>
      <w:r>
        <w:t>J</w:t>
      </w:r>
      <w:r>
        <w:rPr>
          <w:vertAlign w:val="subscript"/>
        </w:rPr>
        <w:t>i,k</w:t>
      </w:r>
      <w:r>
        <w:rPr>
          <w:rFonts w:hint="cs"/>
          <w:rtl/>
        </w:rPr>
        <w:t xml:space="preserve"> یک برنامه کاربردی یا یک برنامه به روز رسانی است که زمان رهاسازی </w:t>
      </w:r>
      <w:r w:rsidR="00C65491">
        <w:rPr>
          <w:rFonts w:hint="cs"/>
          <w:rtl/>
        </w:rPr>
        <w:t xml:space="preserve">استنتاج شده است (خط 10-4)، ما آن ها را با استفاده از </w:t>
      </w:r>
      <w:r w:rsidR="00C65491">
        <w:t>EDF</w:t>
      </w:r>
      <w:r w:rsidR="00C65491">
        <w:rPr>
          <w:rFonts w:hint="cs"/>
          <w:rtl/>
        </w:rPr>
        <w:t xml:space="preserve"> زمان بندی خواهیم کرد و برنامه بعدی همان </w:t>
      </w:r>
      <w:r w:rsidR="00803541">
        <w:rPr>
          <w:rFonts w:hint="cs"/>
          <w:rtl/>
        </w:rPr>
        <w:t>تراکنش</w:t>
      </w:r>
      <w:r w:rsidR="00C65491">
        <w:rPr>
          <w:rFonts w:hint="cs"/>
          <w:rtl/>
        </w:rPr>
        <w:t xml:space="preserve"> را در </w:t>
      </w:r>
      <w:r w:rsidR="00C65491">
        <w:t>Q</w:t>
      </w:r>
      <w:r w:rsidR="00C65491">
        <w:rPr>
          <w:vertAlign w:val="subscript"/>
        </w:rPr>
        <w:t>EDF</w:t>
      </w:r>
      <w:r w:rsidR="00C65491">
        <w:rPr>
          <w:rFonts w:hint="cs"/>
          <w:rtl/>
        </w:rPr>
        <w:t xml:space="preserve"> قرار می دهیم اگر برنامه جاری به اتمام رسیده است. اگر </w:t>
      </w:r>
      <w:r w:rsidR="00C65491">
        <w:t>J</w:t>
      </w:r>
      <w:r w:rsidR="00C65491">
        <w:rPr>
          <w:vertAlign w:val="subscript"/>
        </w:rPr>
        <w:t>i,k</w:t>
      </w:r>
      <w:r w:rsidR="00C65491">
        <w:rPr>
          <w:rFonts w:hint="cs"/>
          <w:rtl/>
        </w:rPr>
        <w:t xml:space="preserve"> یک برنامه به روز رسانی است که زمان رهاسازی از آن استنتاج نشده است (خط 23-11)، ما ابتدا سیاست رو به جلو را توسط احضار کردن الگوریتم 3 انجام خواهیم داد تا سررسید آن یعنی </w:t>
      </w:r>
      <w:r w:rsidR="00C65491">
        <w:t>d</w:t>
      </w:r>
      <w:r w:rsidR="00C65491">
        <w:rPr>
          <w:vertAlign w:val="subscript"/>
        </w:rPr>
        <w:t>i,k</w:t>
      </w:r>
      <w:r w:rsidR="00C65491">
        <w:rPr>
          <w:vertAlign w:val="superscript"/>
        </w:rPr>
        <w:t>u</w:t>
      </w:r>
      <w:r w:rsidR="00C65491">
        <w:rPr>
          <w:rFonts w:hint="cs"/>
          <w:rtl/>
        </w:rPr>
        <w:t xml:space="preserve"> را تا حد امکان و به اندازه </w:t>
      </w:r>
      <w:r w:rsidR="00C65491">
        <w:t>QoD</w:t>
      </w:r>
      <w:r w:rsidR="00C65491">
        <w:rPr>
          <w:rFonts w:hint="cs"/>
          <w:rtl/>
        </w:rPr>
        <w:t xml:space="preserve"> موضوع داده های مشابه برای دستیابی توسط برنامه های کاربردی ذیل در </w:t>
      </w:r>
      <w:r w:rsidR="00C65491" w:rsidRPr="00C65491">
        <w:lastRenderedPageBreak/>
        <w:t>Q</w:t>
      </w:r>
      <w:r w:rsidR="00C65491">
        <w:rPr>
          <w:vertAlign w:val="subscript"/>
        </w:rPr>
        <w:t>EDF</w:t>
      </w:r>
      <w:r w:rsidR="00C65491">
        <w:rPr>
          <w:rFonts w:hint="cs"/>
          <w:vertAlign w:val="subscript"/>
          <w:rtl/>
        </w:rPr>
        <w:t xml:space="preserve"> </w:t>
      </w:r>
      <w:r w:rsidR="00C65491" w:rsidRPr="00C65491">
        <w:rPr>
          <w:rFonts w:hint="cs"/>
          <w:rtl/>
        </w:rPr>
        <w:t xml:space="preserve">طولانی </w:t>
      </w:r>
      <w:r w:rsidR="00C65491">
        <w:rPr>
          <w:rFonts w:hint="cs"/>
          <w:rtl/>
        </w:rPr>
        <w:t xml:space="preserve">به تعویق بیندازیم که اثرگذار نخواهد بود. الگوریتم 3 در ابتدا یک سررسید </w:t>
      </w:r>
      <w:r w:rsidR="00C65491">
        <w:t>d</w:t>
      </w:r>
      <w:r w:rsidR="00C65491">
        <w:rPr>
          <w:rFonts w:hint="cs"/>
          <w:rtl/>
        </w:rPr>
        <w:t xml:space="preserve"> را جستجو می کند که می تواند زمان بندی برنامه </w:t>
      </w:r>
      <w:r w:rsidR="00C65491">
        <w:t>J</w:t>
      </w:r>
      <w:r w:rsidR="00C65491">
        <w:rPr>
          <w:vertAlign w:val="subscript"/>
        </w:rPr>
        <w:t>i,k</w:t>
      </w:r>
      <w:r w:rsidR="00C65491">
        <w:rPr>
          <w:vertAlign w:val="superscript"/>
        </w:rPr>
        <w:t>u</w:t>
      </w:r>
      <w:r w:rsidR="00C65491">
        <w:rPr>
          <w:rFonts w:hint="cs"/>
          <w:rtl/>
        </w:rPr>
        <w:t xml:space="preserve"> را ایجاد کند (خط های 11-2 الگوریتم 3). سپس این زمان رهاسازی اولیه را </w:t>
      </w:r>
      <w:r w:rsidR="00C65491">
        <w:t>r</w:t>
      </w:r>
      <w:r w:rsidR="00C65491">
        <w:rPr>
          <w:rFonts w:hint="cs"/>
          <w:rtl/>
        </w:rPr>
        <w:t xml:space="preserve"> از برنامه های کاربردی که به موضوع داده ها برای به روز شدن توسط</w:t>
      </w:r>
      <w:r w:rsidR="00A35F44">
        <w:t>J</w:t>
      </w:r>
      <w:r w:rsidR="00A35F44">
        <w:rPr>
          <w:vertAlign w:val="subscript"/>
        </w:rPr>
        <w:t>i,k</w:t>
      </w:r>
      <w:r w:rsidR="00A35F44">
        <w:rPr>
          <w:vertAlign w:val="superscript"/>
        </w:rPr>
        <w:t>u</w:t>
      </w:r>
      <w:r w:rsidR="00A35F44">
        <w:rPr>
          <w:rFonts w:hint="cs"/>
          <w:rtl/>
        </w:rPr>
        <w:t xml:space="preserve"> که دست خواهد یافت</w:t>
      </w:r>
      <w:r w:rsidR="00C65491" w:rsidRPr="00A35F44">
        <w:rPr>
          <w:rFonts w:hint="cs"/>
          <w:rtl/>
        </w:rPr>
        <w:t xml:space="preserve"> جستجو</w:t>
      </w:r>
      <w:r w:rsidR="00C65491">
        <w:rPr>
          <w:rFonts w:hint="cs"/>
          <w:rtl/>
        </w:rPr>
        <w:t xml:space="preserve"> می کند</w:t>
      </w:r>
      <w:r w:rsidR="00A35F44">
        <w:rPr>
          <w:rFonts w:hint="cs"/>
          <w:rtl/>
        </w:rPr>
        <w:t xml:space="preserve">خط های 18-13 از الگوریتم 3). حداکثر </w:t>
      </w:r>
      <w:r w:rsidR="00A35F44">
        <w:t>d</w:t>
      </w:r>
      <w:r w:rsidR="00A35F44">
        <w:rPr>
          <w:rFonts w:hint="cs"/>
          <w:rtl/>
        </w:rPr>
        <w:t xml:space="preserve"> و </w:t>
      </w:r>
      <w:r w:rsidR="00A35F44">
        <w:t>r</w:t>
      </w:r>
      <w:r w:rsidR="00A35F44">
        <w:rPr>
          <w:rFonts w:hint="cs"/>
          <w:rtl/>
        </w:rPr>
        <w:t xml:space="preserve"> برای سررسید</w:t>
      </w:r>
      <w:bookmarkStart w:id="32" w:name="OLE_LINK22"/>
      <w:r w:rsidR="00A35F44" w:rsidRPr="00A35F44">
        <w:rPr>
          <w:position w:val="-14"/>
        </w:rPr>
        <w:object w:dxaOrig="420" w:dyaOrig="400">
          <v:shape id="_x0000_i1133" type="#_x0000_t75" style="width:20.95pt;height:19.9pt" o:ole="">
            <v:imagedata r:id="rId234" o:title=""/>
          </v:shape>
          <o:OLEObject Type="Embed" ProgID="Equation.DSMT4" ShapeID="_x0000_i1133" DrawAspect="Content" ObjectID="_1496752111" r:id="rId235"/>
        </w:object>
      </w:r>
      <w:bookmarkEnd w:id="32"/>
      <w:r w:rsidR="00A35F44">
        <w:rPr>
          <w:rtl/>
        </w:rPr>
        <w:t xml:space="preserve"> </w:t>
      </w:r>
      <w:r w:rsidR="00A35F44">
        <w:rPr>
          <w:rFonts w:hint="cs"/>
          <w:rtl/>
        </w:rPr>
        <w:t xml:space="preserve">انتخاب شده است (خط 19 از الگوریتم 3). پس از تنظیم، اگر </w:t>
      </w:r>
      <w:bookmarkStart w:id="33" w:name="OLE_LINK23"/>
      <w:bookmarkStart w:id="34" w:name="OLE_LINK24"/>
      <w:r w:rsidR="00A35F44" w:rsidRPr="00A35F44">
        <w:rPr>
          <w:position w:val="-14"/>
        </w:rPr>
        <w:object w:dxaOrig="420" w:dyaOrig="400">
          <v:shape id="_x0000_i1134" type="#_x0000_t75" style="width:20.95pt;height:19.9pt" o:ole="">
            <v:imagedata r:id="rId236" o:title=""/>
          </v:shape>
          <o:OLEObject Type="Embed" ProgID="Equation.DSMT4" ShapeID="_x0000_i1134" DrawAspect="Content" ObjectID="_1496752112" r:id="rId237"/>
        </w:object>
      </w:r>
      <w:bookmarkEnd w:id="33"/>
      <w:bookmarkEnd w:id="34"/>
      <w:r w:rsidR="00A35F44">
        <w:rPr>
          <w:rtl/>
        </w:rPr>
        <w:t xml:space="preserve"> </w:t>
      </w:r>
      <w:r w:rsidR="00A35F44">
        <w:rPr>
          <w:rFonts w:hint="cs"/>
          <w:rtl/>
        </w:rPr>
        <w:t xml:space="preserve">اولین سررسید در </w:t>
      </w:r>
      <w:r w:rsidR="00A35F44">
        <w:t>Q</w:t>
      </w:r>
      <w:r w:rsidR="00A35F44">
        <w:rPr>
          <w:vertAlign w:val="subscript"/>
        </w:rPr>
        <w:t>EDF</w:t>
      </w:r>
      <w:r w:rsidR="00A35F44">
        <w:rPr>
          <w:rFonts w:hint="cs"/>
          <w:rtl/>
        </w:rPr>
        <w:t xml:space="preserve"> نیست، </w:t>
      </w:r>
      <w:r w:rsidR="00A35F44" w:rsidRPr="00A35F44">
        <w:rPr>
          <w:position w:val="-14"/>
        </w:rPr>
        <w:object w:dxaOrig="420" w:dyaOrig="400">
          <v:shape id="_x0000_i1135" type="#_x0000_t75" style="width:20.95pt;height:19.9pt" o:ole="">
            <v:imagedata r:id="rId234" o:title=""/>
          </v:shape>
          <o:OLEObject Type="Embed" ProgID="Equation.DSMT4" ShapeID="_x0000_i1135" DrawAspect="Content" ObjectID="_1496752113" r:id="rId238"/>
        </w:object>
      </w:r>
      <w:r w:rsidR="00A35F44">
        <w:rPr>
          <w:rFonts w:hint="cs"/>
          <w:rtl/>
        </w:rPr>
        <w:t xml:space="preserve"> دوباره در </w:t>
      </w:r>
      <w:r w:rsidR="00A35F44">
        <w:t>Q</w:t>
      </w:r>
      <w:r w:rsidR="00A35F44">
        <w:rPr>
          <w:vertAlign w:val="subscript"/>
        </w:rPr>
        <w:t>EDF</w:t>
      </w:r>
      <w:r w:rsidR="00A35F44">
        <w:rPr>
          <w:rFonts w:hint="cs"/>
          <w:rtl/>
        </w:rPr>
        <w:t xml:space="preserve"> قرار داده خواهد شد. سپس، ما اولین برنامه در </w:t>
      </w:r>
      <w:r w:rsidR="00A35F44">
        <w:t>Q</w:t>
      </w:r>
      <w:r w:rsidR="00A35F44">
        <w:rPr>
          <w:vertAlign w:val="subscript"/>
        </w:rPr>
        <w:t>EDF</w:t>
      </w:r>
      <w:r w:rsidR="00A35F44">
        <w:rPr>
          <w:rFonts w:hint="cs"/>
          <w:rtl/>
        </w:rPr>
        <w:t xml:space="preserve"> را برخواهیم داشت و همان پردازش و فرایند را تکرار خواهیم نمود؛ درغیر این صورت، ما زمان رهاسازی آن را </w:t>
      </w:r>
      <w:r w:rsidR="00A35F44" w:rsidRPr="00A35F44">
        <w:rPr>
          <w:position w:val="-14"/>
        </w:rPr>
        <w:object w:dxaOrig="360" w:dyaOrig="400">
          <v:shape id="_x0000_i1136" type="#_x0000_t75" style="width:18.25pt;height:19.9pt" o:ole="">
            <v:imagedata r:id="rId239" o:title=""/>
          </v:shape>
          <o:OLEObject Type="Embed" ProgID="Equation.DSMT4" ShapeID="_x0000_i1136" DrawAspect="Content" ObjectID="_1496752114" r:id="rId240"/>
        </w:object>
      </w:r>
      <w:r w:rsidR="00A35F44">
        <w:rPr>
          <w:rtl/>
        </w:rPr>
        <w:t xml:space="preserve"> </w:t>
      </w:r>
      <w:r w:rsidR="00A35F44">
        <w:rPr>
          <w:rFonts w:hint="cs"/>
          <w:rtl/>
        </w:rPr>
        <w:t xml:space="preserve">در بازگشت از </w:t>
      </w:r>
      <w:r w:rsidR="00A35F44" w:rsidRPr="00A35F44">
        <w:rPr>
          <w:position w:val="-14"/>
        </w:rPr>
        <w:object w:dxaOrig="420" w:dyaOrig="400">
          <v:shape id="_x0000_i1137" type="#_x0000_t75" style="width:20.95pt;height:19.9pt" o:ole="">
            <v:imagedata r:id="rId236" o:title=""/>
          </v:shape>
          <o:OLEObject Type="Embed" ProgID="Equation.DSMT4" ShapeID="_x0000_i1137" DrawAspect="Content" ObjectID="_1496752115" r:id="rId241"/>
        </w:object>
      </w:r>
      <w:r w:rsidR="00A35F44">
        <w:rPr>
          <w:rFonts w:hint="cs"/>
          <w:rtl/>
        </w:rPr>
        <w:t xml:space="preserve"> با فراخوانی الگوریتم 2 محاسبه می کنیم. این بازگشت از سررسید </w:t>
      </w:r>
      <w:r w:rsidR="00A35F44" w:rsidRPr="00A35F44">
        <w:rPr>
          <w:position w:val="-14"/>
        </w:rPr>
        <w:object w:dxaOrig="420" w:dyaOrig="400">
          <v:shape id="_x0000_i1138" type="#_x0000_t75" style="width:20.95pt;height:19.9pt" o:ole="">
            <v:imagedata r:id="rId236" o:title=""/>
          </v:shape>
          <o:OLEObject Type="Embed" ProgID="Equation.DSMT4" ShapeID="_x0000_i1138" DrawAspect="Content" ObjectID="_1496752116" r:id="rId242"/>
        </w:object>
      </w:r>
      <w:r w:rsidR="00A35F44">
        <w:rPr>
          <w:rFonts w:hint="cs"/>
          <w:rtl/>
        </w:rPr>
        <w:t xml:space="preserve"> را از </w:t>
      </w:r>
      <w:r w:rsidR="00A35F44">
        <w:t>J</w:t>
      </w:r>
      <w:r w:rsidR="00A35F44">
        <w:rPr>
          <w:vertAlign w:val="subscript"/>
        </w:rPr>
        <w:t>i,k</w:t>
      </w:r>
      <w:r w:rsidR="00A35F44">
        <w:rPr>
          <w:vertAlign w:val="superscript"/>
        </w:rPr>
        <w:t>u</w:t>
      </w:r>
      <w:r w:rsidR="00A35F44">
        <w:rPr>
          <w:rFonts w:hint="cs"/>
          <w:rtl/>
        </w:rPr>
        <w:t xml:space="preserve"> به سررسید </w:t>
      </w:r>
      <w:r w:rsidR="00A35F44" w:rsidRPr="00A35F44">
        <w:rPr>
          <w:position w:val="-14"/>
        </w:rPr>
        <w:object w:dxaOrig="560" w:dyaOrig="400">
          <v:shape id="_x0000_i1139" type="#_x0000_t75" style="width:27.95pt;height:19.9pt" o:ole="">
            <v:imagedata r:id="rId243" o:title=""/>
          </v:shape>
          <o:OLEObject Type="Embed" ProgID="Equation.DSMT4" ShapeID="_x0000_i1139" DrawAspect="Content" ObjectID="_1496752117" r:id="rId244"/>
        </w:object>
      </w:r>
      <w:r w:rsidR="00A35F44">
        <w:rPr>
          <w:rFonts w:hint="cs"/>
          <w:rtl/>
        </w:rPr>
        <w:t xml:space="preserve"> از برنامه پیشین </w:t>
      </w:r>
      <w:r w:rsidR="00A35F44" w:rsidRPr="00A35F44">
        <w:rPr>
          <w:position w:val="-14"/>
        </w:rPr>
        <w:object w:dxaOrig="540" w:dyaOrig="400">
          <v:shape id="_x0000_i1140" type="#_x0000_t75" style="width:26.85pt;height:19.9pt" o:ole="">
            <v:imagedata r:id="rId245" o:title=""/>
          </v:shape>
          <o:OLEObject Type="Embed" ProgID="Equation.DSMT4" ShapeID="_x0000_i1140" DrawAspect="Content" ObjectID="_1496752118" r:id="rId246"/>
        </w:object>
      </w:r>
      <w:r w:rsidR="00A35F44">
        <w:rPr>
          <w:rtl/>
        </w:rPr>
        <w:t xml:space="preserve"> </w:t>
      </w:r>
      <w:r w:rsidR="00A35F44">
        <w:rPr>
          <w:rFonts w:hint="cs"/>
          <w:rtl/>
        </w:rPr>
        <w:t>جستجو می کند و شیارهای بیهوده را که توسط هیچ برنامه با اولویت بالاتری ا</w:t>
      </w:r>
      <w:r w:rsidR="007B4D7C">
        <w:rPr>
          <w:rFonts w:hint="cs"/>
          <w:rtl/>
        </w:rPr>
        <w:t xml:space="preserve">شغال نشده اند را به </w:t>
      </w:r>
      <w:bookmarkStart w:id="35" w:name="OLE_LINK25"/>
      <w:bookmarkStart w:id="36" w:name="OLE_LINK26"/>
      <w:r w:rsidR="007B4D7C" w:rsidRPr="007B4D7C">
        <w:rPr>
          <w:position w:val="-14"/>
        </w:rPr>
        <w:object w:dxaOrig="420" w:dyaOrig="400">
          <v:shape id="_x0000_i1141" type="#_x0000_t75" style="width:20.95pt;height:19.9pt" o:ole="">
            <v:imagedata r:id="rId247" o:title=""/>
          </v:shape>
          <o:OLEObject Type="Embed" ProgID="Equation.DSMT4" ShapeID="_x0000_i1141" DrawAspect="Content" ObjectID="_1496752119" r:id="rId248"/>
        </w:object>
      </w:r>
      <w:bookmarkEnd w:id="35"/>
      <w:bookmarkEnd w:id="36"/>
      <w:r w:rsidR="007B4D7C">
        <w:rPr>
          <w:rtl/>
        </w:rPr>
        <w:t xml:space="preserve"> </w:t>
      </w:r>
      <w:r w:rsidR="007B4D7C">
        <w:rPr>
          <w:rFonts w:hint="cs"/>
          <w:rtl/>
        </w:rPr>
        <w:t xml:space="preserve">اختصاص می دهد تا زمان اجرای باقی مانده از </w:t>
      </w:r>
      <w:r w:rsidR="007B4D7C" w:rsidRPr="007B4D7C">
        <w:rPr>
          <w:position w:val="-14"/>
        </w:rPr>
        <w:object w:dxaOrig="420" w:dyaOrig="400">
          <v:shape id="_x0000_i1142" type="#_x0000_t75" style="width:20.95pt;height:19.9pt" o:ole="">
            <v:imagedata r:id="rId247" o:title=""/>
          </v:shape>
          <o:OLEObject Type="Embed" ProgID="Equation.DSMT4" ShapeID="_x0000_i1142" DrawAspect="Content" ObjectID="_1496752120" r:id="rId249"/>
        </w:object>
      </w:r>
      <w:r w:rsidR="007B4D7C">
        <w:rPr>
          <w:rFonts w:hint="cs"/>
          <w:rtl/>
        </w:rPr>
        <w:t xml:space="preserve"> صفر است. یک مرتبه زمان اجرای باقی مانده </w:t>
      </w:r>
      <w:r w:rsidR="007B4D7C" w:rsidRPr="007B4D7C">
        <w:rPr>
          <w:position w:val="-14"/>
        </w:rPr>
        <w:object w:dxaOrig="420" w:dyaOrig="400">
          <v:shape id="_x0000_i1143" type="#_x0000_t75" style="width:20.95pt;height:19.9pt" o:ole="">
            <v:imagedata r:id="rId247" o:title=""/>
          </v:shape>
          <o:OLEObject Type="Embed" ProgID="Equation.DSMT4" ShapeID="_x0000_i1143" DrawAspect="Content" ObjectID="_1496752121" r:id="rId250"/>
        </w:object>
      </w:r>
      <w:r w:rsidR="007B4D7C">
        <w:rPr>
          <w:rFonts w:hint="cs"/>
          <w:rtl/>
        </w:rPr>
        <w:t xml:space="preserve"> به صفر کاهش یافته است، نقطه زمانی انتخاب شده است تا زمان رها سازی </w:t>
      </w:r>
      <w:r w:rsidR="007B4D7C" w:rsidRPr="007B4D7C">
        <w:rPr>
          <w:position w:val="-14"/>
        </w:rPr>
        <w:object w:dxaOrig="360" w:dyaOrig="400">
          <v:shape id="_x0000_i1144" type="#_x0000_t75" style="width:18.25pt;height:19.9pt" o:ole="">
            <v:imagedata r:id="rId251" o:title=""/>
          </v:shape>
          <o:OLEObject Type="Embed" ProgID="Equation.DSMT4" ShapeID="_x0000_i1144" DrawAspect="Content" ObjectID="_1496752122" r:id="rId252"/>
        </w:object>
      </w:r>
      <w:r w:rsidR="007B4D7C">
        <w:rPr>
          <w:rtl/>
        </w:rPr>
        <w:t xml:space="preserve"> </w:t>
      </w:r>
      <w:r w:rsidR="007B4D7C">
        <w:rPr>
          <w:rFonts w:hint="cs"/>
          <w:rtl/>
        </w:rPr>
        <w:t xml:space="preserve">برای </w:t>
      </w:r>
      <w:r w:rsidR="007B4D7C" w:rsidRPr="007B4D7C">
        <w:rPr>
          <w:position w:val="-16"/>
        </w:rPr>
        <w:object w:dxaOrig="460" w:dyaOrig="420">
          <v:shape id="_x0000_i1145" type="#_x0000_t75" style="width:23.1pt;height:20.95pt" o:ole="">
            <v:imagedata r:id="rId253" o:title=""/>
          </v:shape>
          <o:OLEObject Type="Embed" ProgID="Equation.DSMT4" ShapeID="_x0000_i1145" DrawAspect="Content" ObjectID="_1496752123" r:id="rId254"/>
        </w:object>
      </w:r>
      <w:r w:rsidR="007B4D7C">
        <w:rPr>
          <w:rFonts w:hint="cs"/>
          <w:rtl/>
        </w:rPr>
        <w:t xml:space="preserve"> باشد. </w:t>
      </w:r>
    </w:p>
    <w:p w:rsidR="00C26A8B" w:rsidRDefault="00C26A8B" w:rsidP="006F2386">
      <w:pPr>
        <w:rPr>
          <w:rFonts w:hint="cs"/>
          <w:rtl/>
        </w:rPr>
      </w:pPr>
      <w:r>
        <w:rPr>
          <w:rFonts w:hint="cs"/>
          <w:b/>
          <w:bCs/>
          <w:rtl/>
        </w:rPr>
        <w:t xml:space="preserve">مثال 1-5. </w:t>
      </w:r>
      <w:r>
        <w:rPr>
          <w:rFonts w:hint="cs"/>
          <w:rtl/>
        </w:rPr>
        <w:t xml:space="preserve">مجموعه ای از دو </w:t>
      </w:r>
      <w:r w:rsidR="00803541">
        <w:rPr>
          <w:rFonts w:hint="cs"/>
          <w:rtl/>
        </w:rPr>
        <w:t>تراکنش</w:t>
      </w:r>
      <w:r>
        <w:rPr>
          <w:rFonts w:hint="cs"/>
          <w:rtl/>
        </w:rPr>
        <w:t xml:space="preserve"> به روز را </w:t>
      </w:r>
      <w:r w:rsidRPr="00C26A8B">
        <w:rPr>
          <w:position w:val="-18"/>
        </w:rPr>
        <w:object w:dxaOrig="780" w:dyaOrig="480">
          <v:shape id="_x0000_i1146" type="#_x0000_t75" style="width:39.2pt;height:24.2pt" o:ole="">
            <v:imagedata r:id="rId255" o:title=""/>
          </v:shape>
          <o:OLEObject Type="Embed" ProgID="Equation.DSMT4" ShapeID="_x0000_i1146" DrawAspect="Content" ObjectID="_1496752124" r:id="rId256"/>
        </w:object>
      </w:r>
      <w:r>
        <w:rPr>
          <w:rtl/>
        </w:rPr>
        <w:t xml:space="preserve"> </w:t>
      </w:r>
      <w:r>
        <w:rPr>
          <w:rFonts w:hint="cs"/>
          <w:rtl/>
        </w:rPr>
        <w:t xml:space="preserve">را با پارامترهای نشان داده شده در جدول 3 درنظر بگیرید. این فرض شده است که </w:t>
      </w:r>
      <w:r w:rsidR="00803541">
        <w:rPr>
          <w:rFonts w:hint="cs"/>
          <w:rtl/>
        </w:rPr>
        <w:t>تراکنش</w:t>
      </w:r>
      <w:r>
        <w:rPr>
          <w:rFonts w:hint="cs"/>
          <w:rtl/>
        </w:rPr>
        <w:t xml:space="preserve"> کاربردی </w:t>
      </w:r>
      <w:bookmarkStart w:id="37" w:name="OLE_LINK27"/>
      <w:bookmarkStart w:id="38" w:name="OLE_LINK28"/>
      <w:r w:rsidRPr="00C26A8B">
        <w:rPr>
          <w:position w:val="-12"/>
        </w:rPr>
        <w:object w:dxaOrig="279" w:dyaOrig="380">
          <v:shape id="_x0000_i1147" type="#_x0000_t75" style="width:13.95pt;height:18.8pt" o:ole="">
            <v:imagedata r:id="rId257" o:title=""/>
          </v:shape>
          <o:OLEObject Type="Embed" ProgID="Equation.DSMT4" ShapeID="_x0000_i1147" DrawAspect="Content" ObjectID="_1496752125" r:id="rId258"/>
        </w:object>
      </w:r>
      <w:bookmarkEnd w:id="37"/>
      <w:bookmarkEnd w:id="38"/>
      <w:r>
        <w:rPr>
          <w:rtl/>
        </w:rPr>
        <w:t xml:space="preserve"> </w:t>
      </w:r>
      <w:r>
        <w:rPr>
          <w:rFonts w:hint="cs"/>
          <w:rtl/>
        </w:rPr>
        <w:t xml:space="preserve">به موضوعات داده </w:t>
      </w:r>
      <w:r>
        <w:t>X</w:t>
      </w:r>
      <w:r>
        <w:rPr>
          <w:vertAlign w:val="subscript"/>
        </w:rPr>
        <w:t>1</w:t>
      </w:r>
      <w:r>
        <w:rPr>
          <w:rFonts w:hint="cs"/>
          <w:rtl/>
        </w:rPr>
        <w:t xml:space="preserve"> و سپس </w:t>
      </w:r>
      <w:r>
        <w:t>X</w:t>
      </w:r>
      <w:r>
        <w:rPr>
          <w:vertAlign w:val="subscript"/>
        </w:rPr>
        <w:t>2</w:t>
      </w:r>
      <w:r>
        <w:rPr>
          <w:rFonts w:hint="cs"/>
          <w:rtl/>
        </w:rPr>
        <w:t xml:space="preserve"> به طور پی در پی دسترسی خواهد داشت، و </w:t>
      </w:r>
      <w:r w:rsidRPr="00C26A8B">
        <w:rPr>
          <w:position w:val="-12"/>
        </w:rPr>
        <w:object w:dxaOrig="279" w:dyaOrig="380">
          <v:shape id="_x0000_i1148" type="#_x0000_t75" style="width:13.95pt;height:18.8pt" o:ole="">
            <v:imagedata r:id="rId259" o:title=""/>
          </v:shape>
          <o:OLEObject Type="Embed" ProgID="Equation.DSMT4" ShapeID="_x0000_i1148" DrawAspect="Content" ObjectID="_1496752126" r:id="rId260"/>
        </w:object>
      </w:r>
      <w:r>
        <w:rPr>
          <w:rtl/>
        </w:rPr>
        <w:t xml:space="preserve"> </w:t>
      </w:r>
      <w:r>
        <w:rPr>
          <w:rFonts w:hint="cs"/>
          <w:rtl/>
        </w:rPr>
        <w:t xml:space="preserve">تنها به موضوع داده </w:t>
      </w:r>
      <w:r>
        <w:t>X</w:t>
      </w:r>
      <w:r>
        <w:rPr>
          <w:vertAlign w:val="subscript"/>
        </w:rPr>
        <w:t>2</w:t>
      </w:r>
      <w:r>
        <w:rPr>
          <w:rFonts w:hint="cs"/>
          <w:rtl/>
        </w:rPr>
        <w:t xml:space="preserve"> دسترسی خواهد داشت. اعتبار</w:t>
      </w:r>
      <w:r>
        <w:t>X</w:t>
      </w:r>
      <w:r>
        <w:rPr>
          <w:vertAlign w:val="subscript"/>
        </w:rPr>
        <w:t>1</w:t>
      </w:r>
      <w:r>
        <w:rPr>
          <w:rFonts w:hint="cs"/>
          <w:rtl/>
        </w:rPr>
        <w:t xml:space="preserve"> و </w:t>
      </w:r>
      <w:r>
        <w:t>X</w:t>
      </w:r>
      <w:r>
        <w:rPr>
          <w:vertAlign w:val="subscript"/>
        </w:rPr>
        <w:t>2</w:t>
      </w:r>
      <w:r>
        <w:rPr>
          <w:rFonts w:hint="cs"/>
          <w:rtl/>
        </w:rPr>
        <w:t xml:space="preserve"> توسط به ترتیب </w:t>
      </w:r>
      <w:bookmarkStart w:id="39" w:name="OLE_LINK29"/>
      <w:bookmarkStart w:id="40" w:name="OLE_LINK30"/>
      <w:r w:rsidRPr="00C26A8B">
        <w:rPr>
          <w:position w:val="-12"/>
        </w:rPr>
        <w:object w:dxaOrig="279" w:dyaOrig="380">
          <v:shape id="_x0000_i1149" type="#_x0000_t75" style="width:13.95pt;height:18.8pt" o:ole="">
            <v:imagedata r:id="rId261" o:title=""/>
          </v:shape>
          <o:OLEObject Type="Embed" ProgID="Equation.DSMT4" ShapeID="_x0000_i1149" DrawAspect="Content" ObjectID="_1496752127" r:id="rId262"/>
        </w:object>
      </w:r>
      <w:bookmarkEnd w:id="39"/>
      <w:bookmarkEnd w:id="40"/>
      <w:r>
        <w:rPr>
          <w:rFonts w:hint="cs"/>
          <w:rtl/>
        </w:rPr>
        <w:t xml:space="preserve"> و </w:t>
      </w:r>
      <w:r w:rsidRPr="00C26A8B">
        <w:rPr>
          <w:position w:val="-12"/>
        </w:rPr>
        <w:object w:dxaOrig="279" w:dyaOrig="380">
          <v:shape id="_x0000_i1150" type="#_x0000_t75" style="width:13.95pt;height:18.8pt" o:ole="">
            <v:imagedata r:id="rId263" o:title=""/>
          </v:shape>
          <o:OLEObject Type="Embed" ProgID="Equation.DSMT4" ShapeID="_x0000_i1150" DrawAspect="Content" ObjectID="_1496752128" r:id="rId264"/>
        </w:object>
      </w:r>
      <w:r>
        <w:rPr>
          <w:rFonts w:hint="cs"/>
          <w:rtl/>
        </w:rPr>
        <w:t xml:space="preserve">نگهداری شده است. </w:t>
      </w:r>
    </w:p>
    <w:p w:rsidR="007E704F" w:rsidRPr="00C26A8B" w:rsidRDefault="00C26A8B" w:rsidP="007E704F">
      <w:pPr>
        <w:rPr>
          <w:rFonts w:hint="cs"/>
          <w:rtl/>
        </w:rPr>
      </w:pPr>
      <w:r>
        <w:rPr>
          <w:rFonts w:hint="cs"/>
          <w:rtl/>
        </w:rPr>
        <w:t xml:space="preserve">در </w:t>
      </w:r>
      <w:r>
        <w:t>UF</w:t>
      </w:r>
      <w:r>
        <w:rPr>
          <w:rFonts w:hint="cs"/>
          <w:rtl/>
        </w:rPr>
        <w:t xml:space="preserve"> و </w:t>
      </w:r>
      <w:r>
        <w:t>AF</w:t>
      </w:r>
      <w:r>
        <w:rPr>
          <w:rFonts w:hint="cs"/>
          <w:rtl/>
        </w:rPr>
        <w:t xml:space="preserve">، دوره ها و سررسیدهای نسبی از </w:t>
      </w:r>
      <w:r>
        <w:rPr>
          <w:rFonts w:hint="cs"/>
          <w:position w:val="-12"/>
        </w:rPr>
        <w:object w:dxaOrig="285" w:dyaOrig="375">
          <v:shape id="_x0000_i1151" type="#_x0000_t75" style="width:14.5pt;height:18.8pt" o:ole="">
            <v:imagedata r:id="rId265" o:title=""/>
          </v:shape>
          <o:OLEObject Type="Embed" ProgID="Equation.DSMT4" ShapeID="_x0000_i1151" DrawAspect="Content" ObjectID="_1496752129" r:id="rId266"/>
        </w:object>
      </w:r>
      <w:r>
        <w:rPr>
          <w:rFonts w:hint="cs"/>
          <w:rtl/>
        </w:rPr>
        <w:t xml:space="preserve"> و </w:t>
      </w:r>
      <w:r>
        <w:rPr>
          <w:rFonts w:hint="cs"/>
          <w:position w:val="-12"/>
        </w:rPr>
        <w:object w:dxaOrig="279" w:dyaOrig="380">
          <v:shape id="_x0000_i1152" type="#_x0000_t75" style="width:13.95pt;height:18.8pt" o:ole="">
            <v:imagedata r:id="rId267" o:title=""/>
          </v:shape>
          <o:OLEObject Type="Embed" ProgID="Equation.DSMT4" ShapeID="_x0000_i1152" DrawAspect="Content" ObjectID="_1496752130" r:id="rId268"/>
        </w:object>
      </w:r>
      <w:r>
        <w:rPr>
          <w:rFonts w:hint="cs"/>
          <w:rtl/>
        </w:rPr>
        <w:t xml:space="preserve"> توسط </w:t>
      </w:r>
      <w:r>
        <w:t>ML</w:t>
      </w:r>
      <w:r>
        <w:rPr>
          <w:rFonts w:hint="cs"/>
          <w:rtl/>
        </w:rPr>
        <w:t xml:space="preserve"> با استفاده از حداقل مدت اعتبار </w:t>
      </w:r>
      <w:r>
        <w:t>X</w:t>
      </w:r>
      <w:r>
        <w:rPr>
          <w:vertAlign w:val="subscript"/>
        </w:rPr>
        <w:t>1</w:t>
      </w:r>
      <w:r>
        <w:rPr>
          <w:rFonts w:hint="cs"/>
          <w:rtl/>
        </w:rPr>
        <w:t xml:space="preserve"> و </w:t>
      </w:r>
      <w:r>
        <w:t>X</w:t>
      </w:r>
      <w:r>
        <w:rPr>
          <w:vertAlign w:val="subscript"/>
        </w:rPr>
        <w:t>2</w:t>
      </w:r>
      <w:r>
        <w:rPr>
          <w:rFonts w:hint="cs"/>
          <w:rtl/>
        </w:rPr>
        <w:t xml:space="preserve"> تعیین شده اند. </w:t>
      </w:r>
      <w:r w:rsidR="00BE45DA">
        <w:rPr>
          <w:rFonts w:hint="cs"/>
          <w:rtl/>
        </w:rPr>
        <w:t xml:space="preserve">زمان بندی به دست آمده توسط </w:t>
      </w:r>
      <w:r w:rsidR="00BE45DA">
        <w:t>UF</w:t>
      </w:r>
      <w:r w:rsidR="00BE45DA">
        <w:rPr>
          <w:rFonts w:hint="cs"/>
          <w:rtl/>
        </w:rPr>
        <w:t xml:space="preserve"> و </w:t>
      </w:r>
      <w:r w:rsidR="00BE45DA">
        <w:t>AF</w:t>
      </w:r>
      <w:r w:rsidR="00BE45DA">
        <w:rPr>
          <w:rFonts w:hint="cs"/>
          <w:rtl/>
        </w:rPr>
        <w:t xml:space="preserve"> در شکل (</w:t>
      </w:r>
      <w:r w:rsidR="00BE45DA">
        <w:t>a</w:t>
      </w:r>
      <w:r w:rsidR="00BE45DA">
        <w:rPr>
          <w:rFonts w:hint="cs"/>
          <w:rtl/>
        </w:rPr>
        <w:t xml:space="preserve">)8 و </w:t>
      </w:r>
      <w:r w:rsidR="00BE45DA">
        <w:rPr>
          <w:rFonts w:hint="cs"/>
          <w:rtl/>
        </w:rPr>
        <w:lastRenderedPageBreak/>
        <w:t>(</w:t>
      </w:r>
      <w:r w:rsidR="00BE45DA">
        <w:t>b</w:t>
      </w:r>
      <w:r w:rsidR="00BE45DA">
        <w:rPr>
          <w:rFonts w:hint="cs"/>
          <w:rtl/>
        </w:rPr>
        <w:t>) به ترتیب نشان داده شده اند. همان طور که در شکل (</w:t>
      </w:r>
      <w:r w:rsidR="00BE45DA">
        <w:t>a</w:t>
      </w:r>
      <w:r w:rsidR="00BE45DA">
        <w:rPr>
          <w:rFonts w:hint="cs"/>
          <w:rtl/>
        </w:rPr>
        <w:t>)8 و (</w:t>
      </w:r>
      <w:r w:rsidR="00BE45DA">
        <w:t>b</w:t>
      </w:r>
      <w:r w:rsidR="00BE45DA">
        <w:rPr>
          <w:rFonts w:hint="cs"/>
          <w:rtl/>
        </w:rPr>
        <w:t xml:space="preserve">) نشان داده شد، هردو </w:t>
      </w:r>
      <w:r w:rsidR="00BE45DA">
        <w:t>UF</w:t>
      </w:r>
      <w:r w:rsidR="00BE45DA">
        <w:rPr>
          <w:rFonts w:hint="cs"/>
          <w:rtl/>
        </w:rPr>
        <w:t xml:space="preserve"> و </w:t>
      </w:r>
      <w:r w:rsidR="00BE45DA">
        <w:t>AF</w:t>
      </w:r>
      <w:r w:rsidR="00BE45DA">
        <w:rPr>
          <w:rFonts w:hint="cs"/>
          <w:rtl/>
        </w:rPr>
        <w:t xml:space="preserve"> نمی توانند مجموعه های </w:t>
      </w:r>
      <w:r w:rsidR="00803541">
        <w:rPr>
          <w:rFonts w:hint="cs"/>
          <w:rtl/>
        </w:rPr>
        <w:t>تراکنش ها</w:t>
      </w:r>
      <w:r w:rsidR="00BE45DA">
        <w:rPr>
          <w:rFonts w:hint="cs"/>
          <w:rtl/>
        </w:rPr>
        <w:t xml:space="preserve"> را به طور موفقیت آمیزی زمان بندی کنند. اگر </w:t>
      </w:r>
      <w:r w:rsidR="00BE45DA">
        <w:t>UF</w:t>
      </w:r>
      <w:r w:rsidR="00BE45DA">
        <w:rPr>
          <w:rFonts w:hint="cs"/>
          <w:rtl/>
        </w:rPr>
        <w:t xml:space="preserve">، برنامه کاربردی </w:t>
      </w:r>
      <w:bookmarkStart w:id="41" w:name="OLE_LINK31"/>
      <w:bookmarkStart w:id="42" w:name="OLE_LINK32"/>
      <w:r w:rsidR="00BE45DA" w:rsidRPr="00BE45DA">
        <w:rPr>
          <w:position w:val="-14"/>
        </w:rPr>
        <w:object w:dxaOrig="360" w:dyaOrig="400">
          <v:shape id="_x0000_i1153" type="#_x0000_t75" style="width:18.25pt;height:19.9pt" o:ole="">
            <v:imagedata r:id="rId269" o:title=""/>
          </v:shape>
          <o:OLEObject Type="Embed" ProgID="Equation.DSMT4" ShapeID="_x0000_i1153" DrawAspect="Content" ObjectID="_1496752131" r:id="rId270"/>
        </w:object>
      </w:r>
      <w:bookmarkEnd w:id="41"/>
      <w:bookmarkEnd w:id="42"/>
      <w:r w:rsidR="00BE45DA">
        <w:rPr>
          <w:rtl/>
        </w:rPr>
        <w:t xml:space="preserve"> </w:t>
      </w:r>
      <w:r w:rsidR="00BE45DA">
        <w:rPr>
          <w:rFonts w:hint="cs"/>
          <w:rtl/>
        </w:rPr>
        <w:t xml:space="preserve">سررسید خود را درحالیکه در </w:t>
      </w:r>
      <w:r w:rsidR="00BE45DA">
        <w:t>AF</w:t>
      </w:r>
      <w:r w:rsidR="00BE45DA">
        <w:rPr>
          <w:rFonts w:hint="cs"/>
          <w:rtl/>
        </w:rPr>
        <w:t xml:space="preserve"> هردو </w:t>
      </w:r>
      <w:r w:rsidR="00BE45DA" w:rsidRPr="00BE45DA">
        <w:rPr>
          <w:position w:val="-14"/>
        </w:rPr>
        <w:object w:dxaOrig="360" w:dyaOrig="400">
          <v:shape id="_x0000_i1154" type="#_x0000_t75" style="width:18.25pt;height:19.9pt" o:ole="">
            <v:imagedata r:id="rId271" o:title=""/>
          </v:shape>
          <o:OLEObject Type="Embed" ProgID="Equation.DSMT4" ShapeID="_x0000_i1154" DrawAspect="Content" ObjectID="_1496752132" r:id="rId272"/>
        </w:object>
      </w:r>
      <w:r w:rsidR="00BE45DA">
        <w:rPr>
          <w:rFonts w:hint="cs"/>
          <w:rtl/>
        </w:rPr>
        <w:t xml:space="preserve"> و </w:t>
      </w:r>
      <w:r w:rsidR="00BE45DA" w:rsidRPr="00BE45DA">
        <w:rPr>
          <w:position w:val="-14"/>
        </w:rPr>
        <w:object w:dxaOrig="400" w:dyaOrig="400">
          <v:shape id="_x0000_i1155" type="#_x0000_t75" style="width:19.9pt;height:19.9pt" o:ole="">
            <v:imagedata r:id="rId273" o:title=""/>
          </v:shape>
          <o:OLEObject Type="Embed" ProgID="Equation.DSMT4" ShapeID="_x0000_i1155" DrawAspect="Content" ObjectID="_1496752133" r:id="rId274"/>
        </w:object>
      </w:r>
      <w:r w:rsidR="00BE45DA">
        <w:rPr>
          <w:rFonts w:hint="cs"/>
          <w:rtl/>
        </w:rPr>
        <w:t xml:space="preserve"> سررسید خود را از دست می دهد از دست بدهد. </w:t>
      </w:r>
    </w:p>
    <w:p w:rsidR="0001618D" w:rsidRDefault="00DC0F20" w:rsidP="00E40141">
      <w:pPr>
        <w:jc w:val="center"/>
        <w:rPr>
          <w:b/>
          <w:bCs/>
          <w:sz w:val="18"/>
          <w:szCs w:val="20"/>
          <w:rtl/>
        </w:rPr>
      </w:pPr>
      <w:r>
        <w:rPr>
          <w:rFonts w:hint="cs"/>
          <w:b/>
          <w:bCs/>
          <w:sz w:val="18"/>
          <w:szCs w:val="20"/>
          <w:rtl/>
        </w:rPr>
        <w:t xml:space="preserve">الگوریتم 2. محاسبه زمان رهاسازی به روز </w:t>
      </w:r>
    </w:p>
    <w:p w:rsidR="00DC0F20" w:rsidRDefault="00DC0F20" w:rsidP="00E40141">
      <w:pPr>
        <w:jc w:val="center"/>
        <w:rPr>
          <w:b/>
          <w:bCs/>
          <w:sz w:val="18"/>
          <w:szCs w:val="20"/>
          <w:rtl/>
        </w:rPr>
      </w:pPr>
      <w:r w:rsidRPr="00DC0F20">
        <w:rPr>
          <w:rFonts w:hint="cs"/>
          <w:b/>
          <w:bCs/>
          <w:noProof/>
          <w:sz w:val="18"/>
          <w:szCs w:val="20"/>
          <w:rtl/>
        </w:rPr>
        <w:drawing>
          <wp:inline distT="0" distB="0" distL="0" distR="0">
            <wp:extent cx="5288280" cy="2927350"/>
            <wp:effectExtent l="0" t="0" r="762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275">
                      <a:lum bright="-20000" contrast="40000"/>
                      <a:extLst>
                        <a:ext uri="{28A0092B-C50C-407E-A947-70E740481C1C}">
                          <a14:useLocalDpi xmlns:a14="http://schemas.microsoft.com/office/drawing/2010/main" val="0"/>
                        </a:ext>
                      </a:extLst>
                    </a:blip>
                    <a:srcRect/>
                    <a:stretch>
                      <a:fillRect/>
                    </a:stretch>
                  </pic:blipFill>
                  <pic:spPr bwMode="auto">
                    <a:xfrm>
                      <a:off x="0" y="0"/>
                      <a:ext cx="5288280" cy="2927350"/>
                    </a:xfrm>
                    <a:prstGeom prst="rect">
                      <a:avLst/>
                    </a:prstGeom>
                    <a:noFill/>
                    <a:ln>
                      <a:noFill/>
                    </a:ln>
                  </pic:spPr>
                </pic:pic>
              </a:graphicData>
            </a:graphic>
          </wp:inline>
        </w:drawing>
      </w:r>
    </w:p>
    <w:p w:rsidR="00DC0F20" w:rsidRDefault="00DC0F20" w:rsidP="00E40141">
      <w:pPr>
        <w:jc w:val="center"/>
        <w:rPr>
          <w:rFonts w:hint="cs"/>
          <w:b/>
          <w:bCs/>
          <w:sz w:val="18"/>
          <w:szCs w:val="20"/>
          <w:rtl/>
        </w:rPr>
      </w:pPr>
      <w:r>
        <w:rPr>
          <w:rFonts w:hint="cs"/>
          <w:b/>
          <w:bCs/>
          <w:sz w:val="18"/>
          <w:szCs w:val="20"/>
          <w:rtl/>
        </w:rPr>
        <w:t xml:space="preserve">جدول 3. پارامترهای </w:t>
      </w:r>
      <w:r w:rsidR="00803541">
        <w:rPr>
          <w:rFonts w:hint="cs"/>
          <w:b/>
          <w:bCs/>
          <w:sz w:val="18"/>
          <w:szCs w:val="20"/>
          <w:rtl/>
        </w:rPr>
        <w:t>تراکنش ها</w:t>
      </w:r>
      <w:r>
        <w:rPr>
          <w:rFonts w:hint="cs"/>
          <w:b/>
          <w:bCs/>
          <w:sz w:val="18"/>
          <w:szCs w:val="20"/>
          <w:rtl/>
        </w:rPr>
        <w:t xml:space="preserve"> به روز و کاربردی در مثال 1-5</w:t>
      </w:r>
    </w:p>
    <w:tbl>
      <w:tblPr>
        <w:tblStyle w:val="TableGrid"/>
        <w:bidiVisual/>
        <w:tblW w:w="0" w:type="auto"/>
        <w:tblLook w:val="04A0" w:firstRow="1" w:lastRow="0" w:firstColumn="1" w:lastColumn="0" w:noHBand="0" w:noVBand="1"/>
      </w:tblPr>
      <w:tblGrid>
        <w:gridCol w:w="1502"/>
        <w:gridCol w:w="1502"/>
        <w:gridCol w:w="1503"/>
        <w:gridCol w:w="1503"/>
        <w:gridCol w:w="1503"/>
        <w:gridCol w:w="1503"/>
      </w:tblGrid>
      <w:tr w:rsidR="00C04738" w:rsidTr="00C04738">
        <w:tc>
          <w:tcPr>
            <w:tcW w:w="1502" w:type="dxa"/>
            <w:vAlign w:val="center"/>
          </w:tcPr>
          <w:p w:rsidR="00C04738" w:rsidRDefault="00D36936" w:rsidP="00D36936">
            <w:pPr>
              <w:jc w:val="center"/>
              <w:rPr>
                <w:rFonts w:hint="cs"/>
                <w:b/>
                <w:bCs/>
                <w:sz w:val="22"/>
                <w:szCs w:val="22"/>
                <w:rtl/>
              </w:rPr>
            </w:pPr>
            <w:r w:rsidRPr="00D36936">
              <w:rPr>
                <w:b/>
                <w:bCs/>
                <w:position w:val="-26"/>
                <w:sz w:val="22"/>
                <w:szCs w:val="22"/>
              </w:rPr>
              <w:object w:dxaOrig="680" w:dyaOrig="639">
                <v:shape id="_x0000_i1128" type="#_x0000_t75" style="width:33.85pt;height:31.7pt" o:ole="">
                  <v:imagedata r:id="rId276" o:title=""/>
                </v:shape>
                <o:OLEObject Type="Embed" ProgID="Equation.DSMT4" ShapeID="_x0000_i1128" DrawAspect="Content" ObjectID="_1496752134" r:id="rId277"/>
              </w:object>
            </w:r>
          </w:p>
        </w:tc>
        <w:tc>
          <w:tcPr>
            <w:tcW w:w="1502" w:type="dxa"/>
            <w:vAlign w:val="center"/>
          </w:tcPr>
          <w:p w:rsidR="00C04738" w:rsidRDefault="00D36936" w:rsidP="00C04738">
            <w:pPr>
              <w:jc w:val="center"/>
              <w:rPr>
                <w:rFonts w:hint="cs"/>
                <w:b/>
                <w:bCs/>
                <w:sz w:val="22"/>
                <w:szCs w:val="22"/>
                <w:rtl/>
              </w:rPr>
            </w:pPr>
            <w:r w:rsidRPr="00D36936">
              <w:rPr>
                <w:b/>
                <w:bCs/>
                <w:position w:val="-26"/>
                <w:sz w:val="22"/>
                <w:szCs w:val="22"/>
              </w:rPr>
              <w:object w:dxaOrig="740" w:dyaOrig="639">
                <v:shape id="_x0000_i1127" type="#_x0000_t75" style="width:37.05pt;height:31.7pt" o:ole="">
                  <v:imagedata r:id="rId278" o:title=""/>
                </v:shape>
                <o:OLEObject Type="Embed" ProgID="Equation.DSMT4" ShapeID="_x0000_i1127" DrawAspect="Content" ObjectID="_1496752135" r:id="rId279"/>
              </w:object>
            </w:r>
            <w:r>
              <w:rPr>
                <w:b/>
                <w:bCs/>
                <w:sz w:val="22"/>
                <w:szCs w:val="22"/>
                <w:rtl/>
              </w:rPr>
              <w:t xml:space="preserve"> </w:t>
            </w:r>
          </w:p>
        </w:tc>
        <w:tc>
          <w:tcPr>
            <w:tcW w:w="1503" w:type="dxa"/>
            <w:vAlign w:val="center"/>
          </w:tcPr>
          <w:p w:rsidR="00C04738" w:rsidRDefault="00D36936" w:rsidP="00D36936">
            <w:pPr>
              <w:jc w:val="center"/>
              <w:rPr>
                <w:rFonts w:hint="cs"/>
                <w:b/>
                <w:bCs/>
                <w:sz w:val="22"/>
                <w:szCs w:val="22"/>
                <w:rtl/>
              </w:rPr>
            </w:pPr>
            <w:r w:rsidRPr="00D36936">
              <w:rPr>
                <w:b/>
                <w:bCs/>
                <w:position w:val="-12"/>
                <w:sz w:val="22"/>
                <w:szCs w:val="22"/>
              </w:rPr>
              <w:object w:dxaOrig="460" w:dyaOrig="380">
                <v:shape id="_x0000_i1126" type="#_x0000_t75" style="width:23.1pt;height:18.8pt" o:ole="">
                  <v:imagedata r:id="rId280" o:title=""/>
                </v:shape>
                <o:OLEObject Type="Embed" ProgID="Equation.DSMT4" ShapeID="_x0000_i1126" DrawAspect="Content" ObjectID="_1496752136" r:id="rId281"/>
              </w:object>
            </w:r>
          </w:p>
        </w:tc>
        <w:tc>
          <w:tcPr>
            <w:tcW w:w="1503" w:type="dxa"/>
            <w:vAlign w:val="center"/>
          </w:tcPr>
          <w:p w:rsidR="00C04738" w:rsidRDefault="00D36936" w:rsidP="00C04738">
            <w:pPr>
              <w:jc w:val="center"/>
              <w:rPr>
                <w:rFonts w:hint="cs"/>
                <w:b/>
                <w:bCs/>
                <w:sz w:val="22"/>
                <w:szCs w:val="22"/>
                <w:rtl/>
              </w:rPr>
            </w:pPr>
            <w:r w:rsidRPr="00D36936">
              <w:rPr>
                <w:b/>
                <w:bCs/>
                <w:position w:val="-12"/>
                <w:sz w:val="22"/>
                <w:szCs w:val="22"/>
              </w:rPr>
              <w:object w:dxaOrig="440" w:dyaOrig="380">
                <v:shape id="_x0000_i1125" type="#_x0000_t75" style="width:22.05pt;height:18.8pt" o:ole="">
                  <v:imagedata r:id="rId282" o:title=""/>
                </v:shape>
                <o:OLEObject Type="Embed" ProgID="Equation.DSMT4" ShapeID="_x0000_i1125" DrawAspect="Content" ObjectID="_1496752137" r:id="rId283"/>
              </w:object>
            </w:r>
            <w:r>
              <w:rPr>
                <w:b/>
                <w:bCs/>
                <w:sz w:val="22"/>
                <w:szCs w:val="22"/>
                <w:rtl/>
              </w:rPr>
              <w:t xml:space="preserve"> </w:t>
            </w:r>
          </w:p>
        </w:tc>
        <w:tc>
          <w:tcPr>
            <w:tcW w:w="1503" w:type="dxa"/>
            <w:vAlign w:val="center"/>
          </w:tcPr>
          <w:p w:rsidR="00C04738" w:rsidRPr="00D36936" w:rsidRDefault="00D36936" w:rsidP="00C04738">
            <w:pPr>
              <w:jc w:val="center"/>
              <w:rPr>
                <w:b/>
                <w:bCs/>
                <w:sz w:val="22"/>
                <w:szCs w:val="22"/>
                <w:vertAlign w:val="superscript"/>
              </w:rPr>
            </w:pPr>
            <w:r>
              <w:rPr>
                <w:b/>
                <w:bCs/>
                <w:sz w:val="22"/>
                <w:szCs w:val="22"/>
              </w:rPr>
              <w:t>C</w:t>
            </w:r>
            <w:r>
              <w:rPr>
                <w:b/>
                <w:bCs/>
                <w:sz w:val="22"/>
                <w:szCs w:val="22"/>
                <w:vertAlign w:val="subscript"/>
              </w:rPr>
              <w:t>i</w:t>
            </w:r>
            <w:r>
              <w:rPr>
                <w:b/>
                <w:bCs/>
                <w:sz w:val="22"/>
                <w:szCs w:val="22"/>
                <w:vertAlign w:val="superscript"/>
              </w:rPr>
              <w:t>u</w:t>
            </w:r>
            <w:r>
              <w:rPr>
                <w:b/>
                <w:bCs/>
                <w:sz w:val="22"/>
                <w:szCs w:val="22"/>
              </w:rPr>
              <w:t>/C</w:t>
            </w:r>
            <w:r>
              <w:rPr>
                <w:b/>
                <w:bCs/>
                <w:sz w:val="22"/>
                <w:szCs w:val="22"/>
                <w:vertAlign w:val="subscript"/>
              </w:rPr>
              <w:t>i</w:t>
            </w:r>
            <w:r>
              <w:rPr>
                <w:b/>
                <w:bCs/>
                <w:sz w:val="22"/>
                <w:szCs w:val="22"/>
                <w:vertAlign w:val="superscript"/>
              </w:rPr>
              <w:t>a</w:t>
            </w:r>
          </w:p>
        </w:tc>
        <w:tc>
          <w:tcPr>
            <w:tcW w:w="1503" w:type="dxa"/>
            <w:vAlign w:val="center"/>
          </w:tcPr>
          <w:p w:rsidR="00C04738" w:rsidRDefault="00C04738" w:rsidP="00C04738">
            <w:pPr>
              <w:jc w:val="center"/>
              <w:rPr>
                <w:rFonts w:hint="cs"/>
                <w:b/>
                <w:bCs/>
                <w:sz w:val="22"/>
                <w:szCs w:val="22"/>
                <w:rtl/>
              </w:rPr>
            </w:pPr>
          </w:p>
        </w:tc>
      </w:tr>
      <w:tr w:rsidR="00C04738" w:rsidTr="00C04738">
        <w:tc>
          <w:tcPr>
            <w:tcW w:w="1502" w:type="dxa"/>
            <w:vAlign w:val="center"/>
          </w:tcPr>
          <w:p w:rsidR="00C04738" w:rsidRDefault="00D36936" w:rsidP="00C04738">
            <w:pPr>
              <w:jc w:val="center"/>
              <w:rPr>
                <w:rFonts w:hint="cs"/>
                <w:b/>
                <w:bCs/>
                <w:sz w:val="22"/>
                <w:szCs w:val="22"/>
                <w:rtl/>
              </w:rPr>
            </w:pPr>
            <w:r>
              <w:rPr>
                <w:rFonts w:hint="cs"/>
                <w:b/>
                <w:bCs/>
                <w:sz w:val="22"/>
                <w:szCs w:val="22"/>
                <w:rtl/>
              </w:rPr>
              <w:t>4</w:t>
            </w:r>
          </w:p>
        </w:tc>
        <w:tc>
          <w:tcPr>
            <w:tcW w:w="1502" w:type="dxa"/>
            <w:vAlign w:val="center"/>
          </w:tcPr>
          <w:p w:rsidR="00C04738" w:rsidRDefault="00D36936" w:rsidP="00C04738">
            <w:pPr>
              <w:jc w:val="center"/>
              <w:rPr>
                <w:rFonts w:hint="cs"/>
                <w:b/>
                <w:bCs/>
                <w:sz w:val="22"/>
                <w:szCs w:val="22"/>
                <w:rtl/>
              </w:rPr>
            </w:pPr>
            <w:r>
              <w:rPr>
                <w:rFonts w:hint="cs"/>
                <w:b/>
                <w:bCs/>
                <w:sz w:val="22"/>
                <w:szCs w:val="22"/>
                <w:rtl/>
              </w:rPr>
              <w:t>1</w:t>
            </w:r>
          </w:p>
        </w:tc>
        <w:tc>
          <w:tcPr>
            <w:tcW w:w="1503" w:type="dxa"/>
            <w:vAlign w:val="center"/>
          </w:tcPr>
          <w:p w:rsidR="00C04738" w:rsidRDefault="00D36936" w:rsidP="00C04738">
            <w:pPr>
              <w:jc w:val="center"/>
              <w:rPr>
                <w:rFonts w:hint="cs"/>
                <w:b/>
                <w:bCs/>
                <w:sz w:val="22"/>
                <w:szCs w:val="22"/>
                <w:rtl/>
              </w:rPr>
            </w:pPr>
            <w:r>
              <w:rPr>
                <w:rFonts w:hint="cs"/>
                <w:b/>
                <w:bCs/>
                <w:sz w:val="22"/>
                <w:szCs w:val="22"/>
                <w:rtl/>
              </w:rPr>
              <w:t>9</w:t>
            </w:r>
          </w:p>
        </w:tc>
        <w:tc>
          <w:tcPr>
            <w:tcW w:w="1503" w:type="dxa"/>
            <w:vAlign w:val="center"/>
          </w:tcPr>
          <w:p w:rsidR="00C04738" w:rsidRDefault="00D36936" w:rsidP="00C04738">
            <w:pPr>
              <w:jc w:val="center"/>
              <w:rPr>
                <w:rFonts w:hint="cs"/>
                <w:b/>
                <w:bCs/>
                <w:sz w:val="22"/>
                <w:szCs w:val="22"/>
                <w:rtl/>
              </w:rPr>
            </w:pPr>
            <w:r>
              <w:rPr>
                <w:rFonts w:hint="cs"/>
                <w:b/>
                <w:bCs/>
                <w:sz w:val="22"/>
                <w:szCs w:val="22"/>
                <w:rtl/>
              </w:rPr>
              <w:t>5</w:t>
            </w:r>
          </w:p>
        </w:tc>
        <w:tc>
          <w:tcPr>
            <w:tcW w:w="1503" w:type="dxa"/>
            <w:vAlign w:val="center"/>
          </w:tcPr>
          <w:p w:rsidR="00C04738" w:rsidRDefault="00D36936" w:rsidP="00C04738">
            <w:pPr>
              <w:jc w:val="center"/>
              <w:rPr>
                <w:rFonts w:hint="cs"/>
                <w:b/>
                <w:bCs/>
                <w:sz w:val="22"/>
                <w:szCs w:val="22"/>
                <w:rtl/>
              </w:rPr>
            </w:pPr>
            <w:r>
              <w:rPr>
                <w:rFonts w:hint="cs"/>
                <w:b/>
                <w:bCs/>
                <w:sz w:val="22"/>
                <w:szCs w:val="22"/>
                <w:rtl/>
              </w:rPr>
              <w:t>1</w:t>
            </w:r>
          </w:p>
        </w:tc>
        <w:tc>
          <w:tcPr>
            <w:tcW w:w="1503" w:type="dxa"/>
            <w:vAlign w:val="center"/>
          </w:tcPr>
          <w:p w:rsidR="00C04738" w:rsidRDefault="00D36936" w:rsidP="00C04738">
            <w:pPr>
              <w:jc w:val="center"/>
              <w:rPr>
                <w:rFonts w:hint="cs"/>
                <w:b/>
                <w:bCs/>
                <w:sz w:val="22"/>
                <w:szCs w:val="22"/>
                <w:rtl/>
              </w:rPr>
            </w:pPr>
            <w:r w:rsidRPr="00D36936">
              <w:rPr>
                <w:b/>
                <w:bCs/>
                <w:position w:val="-12"/>
                <w:sz w:val="22"/>
                <w:szCs w:val="22"/>
              </w:rPr>
              <w:object w:dxaOrig="279" w:dyaOrig="380">
                <v:shape id="_x0000_i1129" type="#_x0000_t75" style="width:13.95pt;height:18.8pt" o:ole="">
                  <v:imagedata r:id="rId284" o:title=""/>
                </v:shape>
                <o:OLEObject Type="Embed" ProgID="Equation.DSMT4" ShapeID="_x0000_i1129" DrawAspect="Content" ObjectID="_1496752138" r:id="rId285"/>
              </w:object>
            </w:r>
            <w:r>
              <w:rPr>
                <w:b/>
                <w:bCs/>
                <w:sz w:val="22"/>
                <w:szCs w:val="22"/>
                <w:rtl/>
              </w:rPr>
              <w:t xml:space="preserve"> </w:t>
            </w:r>
          </w:p>
        </w:tc>
      </w:tr>
      <w:tr w:rsidR="00C04738" w:rsidTr="00C04738">
        <w:tc>
          <w:tcPr>
            <w:tcW w:w="1502" w:type="dxa"/>
            <w:vAlign w:val="center"/>
          </w:tcPr>
          <w:p w:rsidR="00C04738" w:rsidRDefault="00D36936" w:rsidP="00C04738">
            <w:pPr>
              <w:jc w:val="center"/>
              <w:rPr>
                <w:rFonts w:hint="cs"/>
                <w:b/>
                <w:bCs/>
                <w:sz w:val="22"/>
                <w:szCs w:val="22"/>
                <w:rtl/>
              </w:rPr>
            </w:pPr>
            <w:r>
              <w:rPr>
                <w:rFonts w:hint="cs"/>
                <w:b/>
                <w:bCs/>
                <w:sz w:val="22"/>
                <w:szCs w:val="22"/>
                <w:rtl/>
              </w:rPr>
              <w:t>5</w:t>
            </w:r>
          </w:p>
        </w:tc>
        <w:tc>
          <w:tcPr>
            <w:tcW w:w="1502" w:type="dxa"/>
            <w:vAlign w:val="center"/>
          </w:tcPr>
          <w:p w:rsidR="00C04738" w:rsidRDefault="00D36936" w:rsidP="00C04738">
            <w:pPr>
              <w:jc w:val="center"/>
              <w:rPr>
                <w:rFonts w:hint="cs"/>
                <w:b/>
                <w:bCs/>
                <w:sz w:val="22"/>
                <w:szCs w:val="22"/>
                <w:rtl/>
              </w:rPr>
            </w:pPr>
            <w:r>
              <w:rPr>
                <w:rFonts w:hint="cs"/>
                <w:b/>
                <w:bCs/>
                <w:sz w:val="22"/>
                <w:szCs w:val="22"/>
                <w:rtl/>
              </w:rPr>
              <w:t>3</w:t>
            </w:r>
          </w:p>
        </w:tc>
        <w:tc>
          <w:tcPr>
            <w:tcW w:w="1503" w:type="dxa"/>
            <w:vAlign w:val="center"/>
          </w:tcPr>
          <w:p w:rsidR="00C04738" w:rsidRDefault="00D36936" w:rsidP="00C04738">
            <w:pPr>
              <w:jc w:val="center"/>
              <w:rPr>
                <w:rFonts w:hint="cs"/>
                <w:b/>
                <w:bCs/>
                <w:sz w:val="22"/>
                <w:szCs w:val="22"/>
                <w:rtl/>
              </w:rPr>
            </w:pPr>
            <w:r>
              <w:rPr>
                <w:rFonts w:hint="cs"/>
                <w:b/>
                <w:bCs/>
                <w:sz w:val="22"/>
                <w:szCs w:val="22"/>
                <w:rtl/>
              </w:rPr>
              <w:t>12</w:t>
            </w:r>
          </w:p>
        </w:tc>
        <w:tc>
          <w:tcPr>
            <w:tcW w:w="1503" w:type="dxa"/>
            <w:vAlign w:val="center"/>
          </w:tcPr>
          <w:p w:rsidR="00C04738" w:rsidRDefault="00D36936" w:rsidP="00C04738">
            <w:pPr>
              <w:jc w:val="center"/>
              <w:rPr>
                <w:rFonts w:hint="cs"/>
                <w:b/>
                <w:bCs/>
                <w:sz w:val="22"/>
                <w:szCs w:val="22"/>
                <w:rtl/>
              </w:rPr>
            </w:pPr>
            <w:r>
              <w:rPr>
                <w:rFonts w:hint="cs"/>
                <w:b/>
                <w:bCs/>
                <w:sz w:val="22"/>
                <w:szCs w:val="22"/>
                <w:rtl/>
              </w:rPr>
              <w:t>8</w:t>
            </w:r>
          </w:p>
        </w:tc>
        <w:tc>
          <w:tcPr>
            <w:tcW w:w="1503" w:type="dxa"/>
            <w:vAlign w:val="center"/>
          </w:tcPr>
          <w:p w:rsidR="00C04738" w:rsidRDefault="00D36936" w:rsidP="00C04738">
            <w:pPr>
              <w:jc w:val="center"/>
              <w:rPr>
                <w:rFonts w:hint="cs"/>
                <w:b/>
                <w:bCs/>
                <w:sz w:val="22"/>
                <w:szCs w:val="22"/>
                <w:rtl/>
              </w:rPr>
            </w:pPr>
            <w:r>
              <w:rPr>
                <w:rFonts w:hint="cs"/>
                <w:b/>
                <w:bCs/>
                <w:sz w:val="22"/>
                <w:szCs w:val="22"/>
                <w:rtl/>
              </w:rPr>
              <w:t>2</w:t>
            </w:r>
          </w:p>
        </w:tc>
        <w:tc>
          <w:tcPr>
            <w:tcW w:w="1503" w:type="dxa"/>
            <w:vAlign w:val="center"/>
          </w:tcPr>
          <w:p w:rsidR="00C04738" w:rsidRDefault="00D36936" w:rsidP="00C04738">
            <w:pPr>
              <w:jc w:val="center"/>
              <w:rPr>
                <w:rFonts w:hint="cs"/>
                <w:b/>
                <w:bCs/>
                <w:sz w:val="22"/>
                <w:szCs w:val="22"/>
                <w:rtl/>
              </w:rPr>
            </w:pPr>
            <w:r w:rsidRPr="00D36936">
              <w:rPr>
                <w:b/>
                <w:bCs/>
                <w:position w:val="-12"/>
                <w:sz w:val="22"/>
                <w:szCs w:val="22"/>
              </w:rPr>
              <w:object w:dxaOrig="279" w:dyaOrig="380">
                <v:shape id="_x0000_i1130" type="#_x0000_t75" style="width:13.95pt;height:18.8pt" o:ole="">
                  <v:imagedata r:id="rId286" o:title=""/>
                </v:shape>
                <o:OLEObject Type="Embed" ProgID="Equation.DSMT4" ShapeID="_x0000_i1130" DrawAspect="Content" ObjectID="_1496752139" r:id="rId287"/>
              </w:object>
            </w:r>
            <w:r>
              <w:rPr>
                <w:b/>
                <w:bCs/>
                <w:sz w:val="22"/>
                <w:szCs w:val="22"/>
                <w:rtl/>
              </w:rPr>
              <w:t xml:space="preserve"> </w:t>
            </w:r>
          </w:p>
        </w:tc>
      </w:tr>
      <w:tr w:rsidR="00C04738" w:rsidTr="00C04738">
        <w:tc>
          <w:tcPr>
            <w:tcW w:w="1502" w:type="dxa"/>
            <w:vAlign w:val="center"/>
          </w:tcPr>
          <w:p w:rsidR="00C04738" w:rsidRDefault="00D36936" w:rsidP="00C04738">
            <w:pPr>
              <w:jc w:val="center"/>
              <w:rPr>
                <w:rFonts w:hint="cs"/>
                <w:b/>
                <w:bCs/>
                <w:sz w:val="22"/>
                <w:szCs w:val="22"/>
                <w:rtl/>
              </w:rPr>
            </w:pPr>
            <w:r>
              <w:rPr>
                <w:rFonts w:hint="cs"/>
                <w:b/>
                <w:bCs/>
                <w:sz w:val="22"/>
                <w:szCs w:val="22"/>
                <w:rtl/>
              </w:rPr>
              <w:t>8</w:t>
            </w:r>
          </w:p>
        </w:tc>
        <w:tc>
          <w:tcPr>
            <w:tcW w:w="1502" w:type="dxa"/>
            <w:vAlign w:val="center"/>
          </w:tcPr>
          <w:p w:rsidR="00C04738" w:rsidRDefault="00D36936" w:rsidP="00C04738">
            <w:pPr>
              <w:jc w:val="center"/>
              <w:rPr>
                <w:rFonts w:hint="cs"/>
                <w:b/>
                <w:bCs/>
                <w:sz w:val="22"/>
                <w:szCs w:val="22"/>
                <w:rtl/>
              </w:rPr>
            </w:pPr>
            <w:r>
              <w:rPr>
                <w:rFonts w:hint="cs"/>
                <w:b/>
                <w:bCs/>
                <w:sz w:val="22"/>
                <w:szCs w:val="22"/>
                <w:rtl/>
              </w:rPr>
              <w:t>5</w:t>
            </w:r>
          </w:p>
        </w:tc>
        <w:tc>
          <w:tcPr>
            <w:tcW w:w="1503" w:type="dxa"/>
            <w:vAlign w:val="center"/>
          </w:tcPr>
          <w:p w:rsidR="00C04738" w:rsidRDefault="00D36936" w:rsidP="00C04738">
            <w:pPr>
              <w:jc w:val="center"/>
              <w:rPr>
                <w:rFonts w:hint="cs"/>
                <w:b/>
                <w:bCs/>
                <w:sz w:val="22"/>
                <w:szCs w:val="22"/>
                <w:rtl/>
              </w:rPr>
            </w:pPr>
            <w:r>
              <w:rPr>
                <w:rFonts w:hint="cs"/>
                <w:b/>
                <w:bCs/>
                <w:sz w:val="22"/>
                <w:szCs w:val="22"/>
                <w:rtl/>
              </w:rPr>
              <w:t>-</w:t>
            </w:r>
          </w:p>
        </w:tc>
        <w:tc>
          <w:tcPr>
            <w:tcW w:w="1503" w:type="dxa"/>
            <w:vAlign w:val="center"/>
          </w:tcPr>
          <w:p w:rsidR="00C04738" w:rsidRDefault="00D36936" w:rsidP="00C04738">
            <w:pPr>
              <w:jc w:val="center"/>
              <w:rPr>
                <w:rFonts w:hint="cs"/>
                <w:b/>
                <w:bCs/>
                <w:sz w:val="22"/>
                <w:szCs w:val="22"/>
                <w:rtl/>
              </w:rPr>
            </w:pPr>
            <w:r>
              <w:rPr>
                <w:rFonts w:hint="cs"/>
                <w:b/>
                <w:bCs/>
                <w:sz w:val="22"/>
                <w:szCs w:val="22"/>
                <w:rtl/>
              </w:rPr>
              <w:t>-</w:t>
            </w:r>
          </w:p>
        </w:tc>
        <w:tc>
          <w:tcPr>
            <w:tcW w:w="1503" w:type="dxa"/>
            <w:vAlign w:val="center"/>
          </w:tcPr>
          <w:p w:rsidR="00C04738" w:rsidRDefault="00D36936" w:rsidP="00C04738">
            <w:pPr>
              <w:jc w:val="center"/>
              <w:rPr>
                <w:rFonts w:hint="cs"/>
                <w:b/>
                <w:bCs/>
                <w:sz w:val="22"/>
                <w:szCs w:val="22"/>
                <w:rtl/>
              </w:rPr>
            </w:pPr>
            <w:r>
              <w:rPr>
                <w:rFonts w:hint="cs"/>
                <w:b/>
                <w:bCs/>
                <w:sz w:val="22"/>
                <w:szCs w:val="22"/>
                <w:rtl/>
              </w:rPr>
              <w:t>1</w:t>
            </w:r>
          </w:p>
        </w:tc>
        <w:tc>
          <w:tcPr>
            <w:tcW w:w="1503" w:type="dxa"/>
            <w:vAlign w:val="center"/>
          </w:tcPr>
          <w:p w:rsidR="00C04738" w:rsidRDefault="00D36936" w:rsidP="00C04738">
            <w:pPr>
              <w:jc w:val="center"/>
              <w:rPr>
                <w:rFonts w:hint="cs"/>
                <w:b/>
                <w:bCs/>
                <w:sz w:val="22"/>
                <w:szCs w:val="22"/>
                <w:rtl/>
              </w:rPr>
            </w:pPr>
            <w:r w:rsidRPr="00D36936">
              <w:rPr>
                <w:b/>
                <w:bCs/>
                <w:position w:val="-12"/>
                <w:sz w:val="22"/>
                <w:szCs w:val="22"/>
              </w:rPr>
              <w:object w:dxaOrig="279" w:dyaOrig="380">
                <v:shape id="_x0000_i1131" type="#_x0000_t75" style="width:13.95pt;height:18.8pt" o:ole="">
                  <v:imagedata r:id="rId288" o:title=""/>
                </v:shape>
                <o:OLEObject Type="Embed" ProgID="Equation.DSMT4" ShapeID="_x0000_i1131" DrawAspect="Content" ObjectID="_1496752140" r:id="rId289"/>
              </w:object>
            </w:r>
            <w:r>
              <w:rPr>
                <w:b/>
                <w:bCs/>
                <w:sz w:val="22"/>
                <w:szCs w:val="22"/>
                <w:rtl/>
              </w:rPr>
              <w:t xml:space="preserve"> </w:t>
            </w:r>
          </w:p>
        </w:tc>
      </w:tr>
      <w:tr w:rsidR="00C04738" w:rsidTr="00C04738">
        <w:tc>
          <w:tcPr>
            <w:tcW w:w="1502" w:type="dxa"/>
            <w:vAlign w:val="center"/>
          </w:tcPr>
          <w:p w:rsidR="00C04738" w:rsidRDefault="00D36936" w:rsidP="00C04738">
            <w:pPr>
              <w:jc w:val="center"/>
              <w:rPr>
                <w:rFonts w:hint="cs"/>
                <w:b/>
                <w:bCs/>
                <w:sz w:val="22"/>
                <w:szCs w:val="22"/>
                <w:rtl/>
              </w:rPr>
            </w:pPr>
            <w:r>
              <w:rPr>
                <w:rFonts w:hint="cs"/>
                <w:b/>
                <w:bCs/>
                <w:sz w:val="22"/>
                <w:szCs w:val="22"/>
                <w:rtl/>
              </w:rPr>
              <w:t>9</w:t>
            </w:r>
          </w:p>
        </w:tc>
        <w:tc>
          <w:tcPr>
            <w:tcW w:w="1502" w:type="dxa"/>
            <w:vAlign w:val="center"/>
          </w:tcPr>
          <w:p w:rsidR="00C04738" w:rsidRDefault="00D36936" w:rsidP="00C04738">
            <w:pPr>
              <w:jc w:val="center"/>
              <w:rPr>
                <w:rFonts w:hint="cs"/>
                <w:b/>
                <w:bCs/>
                <w:sz w:val="22"/>
                <w:szCs w:val="22"/>
                <w:rtl/>
              </w:rPr>
            </w:pPr>
            <w:r>
              <w:rPr>
                <w:rFonts w:hint="cs"/>
                <w:b/>
                <w:bCs/>
                <w:sz w:val="22"/>
                <w:szCs w:val="22"/>
                <w:rtl/>
              </w:rPr>
              <w:t>6</w:t>
            </w:r>
          </w:p>
        </w:tc>
        <w:tc>
          <w:tcPr>
            <w:tcW w:w="1503" w:type="dxa"/>
            <w:vAlign w:val="center"/>
          </w:tcPr>
          <w:p w:rsidR="00C04738" w:rsidRDefault="00D36936" w:rsidP="00C04738">
            <w:pPr>
              <w:jc w:val="center"/>
              <w:rPr>
                <w:rFonts w:hint="cs"/>
                <w:b/>
                <w:bCs/>
                <w:sz w:val="22"/>
                <w:szCs w:val="22"/>
                <w:rtl/>
              </w:rPr>
            </w:pPr>
            <w:r>
              <w:rPr>
                <w:rFonts w:hint="cs"/>
                <w:b/>
                <w:bCs/>
                <w:sz w:val="22"/>
                <w:szCs w:val="22"/>
                <w:rtl/>
              </w:rPr>
              <w:t>-</w:t>
            </w:r>
          </w:p>
        </w:tc>
        <w:tc>
          <w:tcPr>
            <w:tcW w:w="1503" w:type="dxa"/>
            <w:vAlign w:val="center"/>
          </w:tcPr>
          <w:p w:rsidR="00C04738" w:rsidRDefault="00D36936" w:rsidP="00C04738">
            <w:pPr>
              <w:jc w:val="center"/>
              <w:rPr>
                <w:rFonts w:hint="cs"/>
                <w:b/>
                <w:bCs/>
                <w:sz w:val="22"/>
                <w:szCs w:val="22"/>
                <w:rtl/>
              </w:rPr>
            </w:pPr>
            <w:r>
              <w:rPr>
                <w:rFonts w:hint="cs"/>
                <w:b/>
                <w:bCs/>
                <w:sz w:val="22"/>
                <w:szCs w:val="22"/>
                <w:rtl/>
              </w:rPr>
              <w:t>-</w:t>
            </w:r>
          </w:p>
        </w:tc>
        <w:tc>
          <w:tcPr>
            <w:tcW w:w="1503" w:type="dxa"/>
            <w:vAlign w:val="center"/>
          </w:tcPr>
          <w:p w:rsidR="00C04738" w:rsidRDefault="00D36936" w:rsidP="00C04738">
            <w:pPr>
              <w:jc w:val="center"/>
              <w:rPr>
                <w:rFonts w:hint="cs"/>
                <w:b/>
                <w:bCs/>
                <w:sz w:val="22"/>
                <w:szCs w:val="22"/>
                <w:rtl/>
              </w:rPr>
            </w:pPr>
            <w:r>
              <w:rPr>
                <w:rFonts w:hint="cs"/>
                <w:b/>
                <w:bCs/>
                <w:sz w:val="22"/>
                <w:szCs w:val="22"/>
                <w:rtl/>
              </w:rPr>
              <w:t>2</w:t>
            </w:r>
          </w:p>
        </w:tc>
        <w:tc>
          <w:tcPr>
            <w:tcW w:w="1503" w:type="dxa"/>
            <w:vAlign w:val="center"/>
          </w:tcPr>
          <w:p w:rsidR="00C04738" w:rsidRDefault="00D36936" w:rsidP="00C04738">
            <w:pPr>
              <w:jc w:val="center"/>
              <w:rPr>
                <w:rFonts w:hint="cs"/>
                <w:b/>
                <w:bCs/>
                <w:sz w:val="22"/>
                <w:szCs w:val="22"/>
                <w:rtl/>
              </w:rPr>
            </w:pPr>
            <w:r w:rsidRPr="00D36936">
              <w:rPr>
                <w:b/>
                <w:bCs/>
                <w:position w:val="-12"/>
                <w:sz w:val="22"/>
                <w:szCs w:val="22"/>
              </w:rPr>
              <w:object w:dxaOrig="279" w:dyaOrig="380">
                <v:shape id="_x0000_i1132" type="#_x0000_t75" style="width:13.95pt;height:18.8pt" o:ole="">
                  <v:imagedata r:id="rId290" o:title=""/>
                </v:shape>
                <o:OLEObject Type="Embed" ProgID="Equation.DSMT4" ShapeID="_x0000_i1132" DrawAspect="Content" ObjectID="_1496752141" r:id="rId291"/>
              </w:object>
            </w:r>
            <w:r>
              <w:rPr>
                <w:b/>
                <w:bCs/>
                <w:sz w:val="22"/>
                <w:szCs w:val="22"/>
                <w:rtl/>
              </w:rPr>
              <w:t xml:space="preserve"> </w:t>
            </w:r>
          </w:p>
        </w:tc>
      </w:tr>
    </w:tbl>
    <w:p w:rsidR="00DC0F20" w:rsidRDefault="00F74637" w:rsidP="00E40141">
      <w:pPr>
        <w:jc w:val="center"/>
        <w:rPr>
          <w:b/>
          <w:bCs/>
          <w:sz w:val="22"/>
          <w:szCs w:val="22"/>
          <w:rtl/>
        </w:rPr>
      </w:pPr>
      <w:r>
        <w:rPr>
          <w:rFonts w:hint="cs"/>
          <w:b/>
          <w:bCs/>
          <w:sz w:val="22"/>
          <w:szCs w:val="22"/>
          <w:rtl/>
        </w:rPr>
        <w:t>الگوریتم 3. سررسید به روز رسانی توافقی</w:t>
      </w:r>
    </w:p>
    <w:p w:rsidR="00F74637" w:rsidRDefault="00F74637" w:rsidP="00E40141">
      <w:pPr>
        <w:jc w:val="center"/>
        <w:rPr>
          <w:b/>
          <w:bCs/>
          <w:sz w:val="22"/>
          <w:szCs w:val="22"/>
          <w:rtl/>
        </w:rPr>
      </w:pPr>
      <w:r w:rsidRPr="00F74637">
        <w:rPr>
          <w:rFonts w:hint="cs"/>
          <w:b/>
          <w:bCs/>
          <w:noProof/>
          <w:sz w:val="22"/>
          <w:szCs w:val="22"/>
          <w:rtl/>
        </w:rPr>
        <w:lastRenderedPageBreak/>
        <w:drawing>
          <wp:inline distT="0" distB="0" distL="0" distR="0">
            <wp:extent cx="5397500" cy="5022215"/>
            <wp:effectExtent l="0" t="0" r="0" b="69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292">
                      <a:lum bright="-20000" contrast="40000"/>
                      <a:extLst>
                        <a:ext uri="{28A0092B-C50C-407E-A947-70E740481C1C}">
                          <a14:useLocalDpi xmlns:a14="http://schemas.microsoft.com/office/drawing/2010/main" val="0"/>
                        </a:ext>
                      </a:extLst>
                    </a:blip>
                    <a:srcRect/>
                    <a:stretch>
                      <a:fillRect/>
                    </a:stretch>
                  </pic:blipFill>
                  <pic:spPr bwMode="auto">
                    <a:xfrm>
                      <a:off x="0" y="0"/>
                      <a:ext cx="5397500" cy="5022215"/>
                    </a:xfrm>
                    <a:prstGeom prst="rect">
                      <a:avLst/>
                    </a:prstGeom>
                    <a:noFill/>
                    <a:ln>
                      <a:noFill/>
                    </a:ln>
                  </pic:spPr>
                </pic:pic>
              </a:graphicData>
            </a:graphic>
          </wp:inline>
        </w:drawing>
      </w:r>
    </w:p>
    <w:p w:rsidR="00F74637" w:rsidRDefault="007E704F" w:rsidP="007E704F">
      <w:pPr>
        <w:jc w:val="center"/>
        <w:rPr>
          <w:rtl/>
        </w:rPr>
      </w:pPr>
      <w:r w:rsidRPr="007E704F">
        <w:rPr>
          <w:rFonts w:hint="cs"/>
          <w:noProof/>
          <w:rtl/>
        </w:rPr>
        <w:lastRenderedPageBreak/>
        <w:drawing>
          <wp:inline distT="0" distB="0" distL="0" distR="0">
            <wp:extent cx="5479415" cy="3828415"/>
            <wp:effectExtent l="0" t="0" r="6985"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293">
                      <a:lum contrast="40000"/>
                      <a:extLst>
                        <a:ext uri="{28A0092B-C50C-407E-A947-70E740481C1C}">
                          <a14:useLocalDpi xmlns:a14="http://schemas.microsoft.com/office/drawing/2010/main" val="0"/>
                        </a:ext>
                      </a:extLst>
                    </a:blip>
                    <a:srcRect/>
                    <a:stretch>
                      <a:fillRect/>
                    </a:stretch>
                  </pic:blipFill>
                  <pic:spPr bwMode="auto">
                    <a:xfrm>
                      <a:off x="0" y="0"/>
                      <a:ext cx="5479415" cy="3828415"/>
                    </a:xfrm>
                    <a:prstGeom prst="rect">
                      <a:avLst/>
                    </a:prstGeom>
                    <a:noFill/>
                    <a:ln>
                      <a:noFill/>
                    </a:ln>
                  </pic:spPr>
                </pic:pic>
              </a:graphicData>
            </a:graphic>
          </wp:inline>
        </w:drawing>
      </w:r>
    </w:p>
    <w:p w:rsidR="007E704F" w:rsidRDefault="007E704F" w:rsidP="007E704F">
      <w:pPr>
        <w:jc w:val="center"/>
        <w:rPr>
          <w:b/>
          <w:bCs/>
          <w:sz w:val="20"/>
          <w:szCs w:val="22"/>
          <w:rtl/>
        </w:rPr>
      </w:pPr>
      <w:r>
        <w:rPr>
          <w:rFonts w:hint="cs"/>
          <w:b/>
          <w:bCs/>
          <w:sz w:val="20"/>
          <w:szCs w:val="22"/>
          <w:rtl/>
        </w:rPr>
        <w:t xml:space="preserve">شکل 8. عملکرد خروجی </w:t>
      </w:r>
      <w:r>
        <w:rPr>
          <w:b/>
          <w:bCs/>
          <w:sz w:val="20"/>
          <w:szCs w:val="22"/>
        </w:rPr>
        <w:t>AEDF</w:t>
      </w:r>
      <w:r>
        <w:rPr>
          <w:rFonts w:hint="cs"/>
          <w:b/>
          <w:bCs/>
          <w:sz w:val="20"/>
          <w:szCs w:val="22"/>
          <w:rtl/>
        </w:rPr>
        <w:t xml:space="preserve"> یعنی </w:t>
      </w:r>
      <w:r>
        <w:rPr>
          <w:b/>
          <w:bCs/>
          <w:sz w:val="20"/>
          <w:szCs w:val="22"/>
        </w:rPr>
        <w:t>UF</w:t>
      </w:r>
      <w:r>
        <w:rPr>
          <w:rFonts w:hint="cs"/>
          <w:b/>
          <w:bCs/>
          <w:sz w:val="20"/>
          <w:szCs w:val="22"/>
          <w:rtl/>
        </w:rPr>
        <w:t xml:space="preserve"> و </w:t>
      </w:r>
      <w:r>
        <w:rPr>
          <w:b/>
          <w:bCs/>
          <w:sz w:val="20"/>
          <w:szCs w:val="22"/>
        </w:rPr>
        <w:t>AF</w:t>
      </w:r>
      <w:r>
        <w:rPr>
          <w:rFonts w:hint="cs"/>
          <w:b/>
          <w:bCs/>
          <w:sz w:val="20"/>
          <w:szCs w:val="22"/>
          <w:rtl/>
        </w:rPr>
        <w:t xml:space="preserve"> در زمان بندی برنامه ها.</w:t>
      </w:r>
    </w:p>
    <w:p w:rsidR="00356F78" w:rsidRDefault="00356F78" w:rsidP="007E704F">
      <w:pPr>
        <w:jc w:val="center"/>
        <w:rPr>
          <w:rFonts w:hint="cs"/>
          <w:b/>
          <w:bCs/>
          <w:sz w:val="20"/>
          <w:szCs w:val="22"/>
          <w:rtl/>
        </w:rPr>
      </w:pPr>
      <w:r>
        <w:rPr>
          <w:rFonts w:hint="cs"/>
          <w:b/>
          <w:bCs/>
          <w:sz w:val="20"/>
          <w:szCs w:val="22"/>
          <w:rtl/>
        </w:rPr>
        <w:t>جدول 4. پارامتر تنظیم در آزمایشات</w:t>
      </w:r>
    </w:p>
    <w:p w:rsidR="006927BD" w:rsidRDefault="00C46F40" w:rsidP="007E704F">
      <w:pPr>
        <w:jc w:val="center"/>
        <w:rPr>
          <w:b/>
          <w:bCs/>
          <w:sz w:val="20"/>
          <w:szCs w:val="22"/>
          <w:rtl/>
        </w:rPr>
      </w:pPr>
      <w:r>
        <w:rPr>
          <w:rFonts w:hint="cs"/>
          <w:b/>
          <w:bCs/>
          <w:noProof/>
          <w:sz w:val="20"/>
          <w:szCs w:val="22"/>
          <w:rtl/>
        </w:rPr>
        <mc:AlternateContent>
          <mc:Choice Requires="wps">
            <w:drawing>
              <wp:anchor distT="0" distB="0" distL="114300" distR="114300" simplePos="0" relativeHeight="251664384" behindDoc="0" locked="0" layoutInCell="1" allowOverlap="1">
                <wp:simplePos x="0" y="0"/>
                <wp:positionH relativeFrom="column">
                  <wp:posOffset>218364</wp:posOffset>
                </wp:positionH>
                <wp:positionV relativeFrom="paragraph">
                  <wp:posOffset>312903</wp:posOffset>
                </wp:positionV>
                <wp:extent cx="5233348" cy="13601"/>
                <wp:effectExtent l="0" t="0" r="24765" b="24765"/>
                <wp:wrapNone/>
                <wp:docPr id="22" name="Straight Connector 22"/>
                <wp:cNvGraphicFramePr/>
                <a:graphic xmlns:a="http://schemas.openxmlformats.org/drawingml/2006/main">
                  <a:graphicData uri="http://schemas.microsoft.com/office/word/2010/wordprocessingShape">
                    <wps:wsp>
                      <wps:cNvCnPr/>
                      <wps:spPr>
                        <a:xfrm flipH="1" flipV="1">
                          <a:off x="0" y="0"/>
                          <a:ext cx="5233348" cy="13601"/>
                        </a:xfrm>
                        <a:prstGeom prst="line">
                          <a:avLst/>
                        </a:prstGeom>
                      </wps:spPr>
                      <wps:style>
                        <a:lnRef idx="2">
                          <a:schemeClr val="dk1"/>
                        </a:lnRef>
                        <a:fillRef idx="0">
                          <a:schemeClr val="dk1"/>
                        </a:fillRef>
                        <a:effectRef idx="1">
                          <a:schemeClr val="dk1"/>
                        </a:effectRef>
                        <a:fontRef idx="minor">
                          <a:schemeClr val="tx1"/>
                        </a:fontRef>
                      </wps:style>
                      <wps:bodyPr/>
                    </wps:wsp>
                  </a:graphicData>
                </a:graphic>
              </wp:anchor>
            </w:drawing>
          </mc:Choice>
          <mc:Fallback>
            <w:pict>
              <v:line w14:anchorId="0A377C3A" id="Straight Connector 22" o:spid="_x0000_s1026" style="position:absolute;left:0;text-align:left;flip:x y;z-index:251664384;visibility:visible;mso-wrap-style:square;mso-wrap-distance-left:9pt;mso-wrap-distance-top:0;mso-wrap-distance-right:9pt;mso-wrap-distance-bottom:0;mso-position-horizontal:absolute;mso-position-horizontal-relative:text;mso-position-vertical:absolute;mso-position-vertical-relative:text" from="17.2pt,24.65pt" to="429.25pt,2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" strokecolor="black [3200]" strokeweight="1pt">
                <v:stroke joinstyle="miter"/>
              </v:line>
            </w:pict>
          </mc:Fallback>
        </mc:AlternateContent>
      </w:r>
      <w:r>
        <w:rPr>
          <w:rFonts w:hint="cs"/>
          <w:b/>
          <w:bCs/>
          <w:noProof/>
          <w:sz w:val="20"/>
          <w:szCs w:val="22"/>
          <w:rtl/>
        </w:rPr>
        <mc:AlternateContent>
          <mc:Choice Requires="wps">
            <w:drawing>
              <wp:anchor distT="0" distB="0" distL="114300" distR="114300" simplePos="0" relativeHeight="251663360" behindDoc="0" locked="0" layoutInCell="1" allowOverlap="1">
                <wp:simplePos x="0" y="0"/>
                <wp:positionH relativeFrom="column">
                  <wp:posOffset>232012</wp:posOffset>
                </wp:positionH>
                <wp:positionV relativeFrom="paragraph">
                  <wp:posOffset>46772</wp:posOffset>
                </wp:positionV>
                <wp:extent cx="5220269" cy="6824"/>
                <wp:effectExtent l="0" t="0" r="19050" b="31750"/>
                <wp:wrapNone/>
                <wp:docPr id="21" name="Straight Connector 21"/>
                <wp:cNvGraphicFramePr/>
                <a:graphic xmlns:a="http://schemas.openxmlformats.org/drawingml/2006/main">
                  <a:graphicData uri="http://schemas.microsoft.com/office/word/2010/wordprocessingShape">
                    <wps:wsp>
                      <wps:cNvCnPr/>
                      <wps:spPr>
                        <a:xfrm flipH="1" flipV="1">
                          <a:off x="0" y="0"/>
                          <a:ext cx="5220269" cy="6824"/>
                        </a:xfrm>
                        <a:prstGeom prst="line">
                          <a:avLst/>
                        </a:prstGeom>
                      </wps:spPr>
                      <wps:style>
                        <a:lnRef idx="2">
                          <a:schemeClr val="dk1"/>
                        </a:lnRef>
                        <a:fillRef idx="0">
                          <a:schemeClr val="dk1"/>
                        </a:fillRef>
                        <a:effectRef idx="1">
                          <a:schemeClr val="dk1"/>
                        </a:effectRef>
                        <a:fontRef idx="minor">
                          <a:schemeClr val="tx1"/>
                        </a:fontRef>
                      </wps:style>
                      <wps:bodyPr/>
                    </wps:wsp>
                  </a:graphicData>
                </a:graphic>
              </wp:anchor>
            </w:drawing>
          </mc:Choice>
          <mc:Fallback>
            <w:pict>
              <v:line w14:anchorId="61AC2709" id="Straight Connector 21" o:spid="_x0000_s1026" style="position:absolute;left:0;text-align:left;flip:x y;z-index:251663360;visibility:visible;mso-wrap-style:square;mso-wrap-distance-left:9pt;mso-wrap-distance-top:0;mso-wrap-distance-right:9pt;mso-wrap-distance-bottom:0;mso-position-horizontal:absolute;mso-position-horizontal-relative:text;mso-position-vertical:absolute;mso-position-vertical-relative:text" from="18.25pt,3.7pt" to="429.3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" strokecolor="black [3200]" strokeweight="1pt">
                <v:stroke joinstyle="miter"/>
              </v:line>
            </w:pict>
          </mc:Fallback>
        </mc:AlternateContent>
      </w:r>
      <w:r>
        <w:rPr>
          <w:rFonts w:hint="cs"/>
          <w:b/>
          <w:bCs/>
          <w:noProof/>
          <w:sz w:val="20"/>
          <w:szCs w:val="22"/>
          <w:rtl/>
        </w:rPr>
        <mc:AlternateContent>
          <mc:Choice Requires="wps">
            <w:drawing>
              <wp:anchor distT="0" distB="0" distL="114300" distR="114300" simplePos="0" relativeHeight="251662336" behindDoc="0" locked="0" layoutInCell="1" allowOverlap="1">
                <wp:simplePos x="0" y="0"/>
                <wp:positionH relativeFrom="column">
                  <wp:posOffset>4476466</wp:posOffset>
                </wp:positionH>
                <wp:positionV relativeFrom="paragraph">
                  <wp:posOffset>5829</wp:posOffset>
                </wp:positionV>
                <wp:extent cx="627797" cy="388610"/>
                <wp:effectExtent l="0" t="0" r="1270" b="0"/>
                <wp:wrapNone/>
                <wp:docPr id="20" name="Text Box 20"/>
                <wp:cNvGraphicFramePr/>
                <a:graphic xmlns:a="http://schemas.openxmlformats.org/drawingml/2006/main">
                  <a:graphicData uri="http://schemas.microsoft.com/office/word/2010/wordprocessingShape">
                    <wps:wsp>
                      <wps:cNvSpPr txBox="1"/>
                      <wps:spPr>
                        <a:xfrm>
                          <a:off x="0" y="0"/>
                          <a:ext cx="627797" cy="38861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03541" w:rsidRPr="00C46F40" w:rsidRDefault="00803541" w:rsidP="00C46F40">
                            <w:pPr>
                              <w:jc w:val="center"/>
                              <w:rPr>
                                <w:b/>
                                <w:bCs/>
                                <w:sz w:val="22"/>
                                <w:szCs w:val="22"/>
                              </w:rPr>
                            </w:pPr>
                            <w:r>
                              <w:rPr>
                                <w:rFonts w:hint="cs"/>
                                <w:b/>
                                <w:bCs/>
                                <w:sz w:val="22"/>
                                <w:szCs w:val="22"/>
                                <w:rtl/>
                              </w:rPr>
                              <w:t>مقدار</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Text Box 20" o:spid="_x0000_s1026" type="#_x0000_t202" style="position:absolute;left:0;text-align:left;margin-left:352.5pt;margin-top:.45pt;width:49.45pt;height:30.6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" fillcolor="white [3201]" stroked="f" strokeweight=".5pt">
                <v:textbox>
                  <w:txbxContent>
                    <w:p w:rsidR="00803541" w:rsidRPr="00C46F40" w:rsidRDefault="00803541" w:rsidP="00C46F40">
                      <w:pPr>
                        <w:jc w:val="center"/>
                        <w:rPr>
                          <w:b/>
                          <w:bCs/>
                          <w:sz w:val="22"/>
                          <w:szCs w:val="22"/>
                        </w:rPr>
                      </w:pPr>
                      <w:r>
                        <w:rPr>
                          <w:rFonts w:hint="cs"/>
                          <w:b/>
                          <w:bCs/>
                          <w:sz w:val="22"/>
                          <w:szCs w:val="22"/>
                          <w:rtl/>
                        </w:rPr>
                        <w:t>مقدار</w:t>
                      </w:r>
                    </w:p>
                  </w:txbxContent>
                </v:textbox>
              </v:shape>
            </w:pict>
          </mc:Fallback>
        </mc:AlternateContent>
      </w:r>
      <w:r>
        <w:rPr>
          <w:rFonts w:hint="cs"/>
          <w:b/>
          <w:bCs/>
          <w:noProof/>
          <w:sz w:val="20"/>
          <w:szCs w:val="22"/>
          <w:rtl/>
        </w:rPr>
        <mc:AlternateContent>
          <mc:Choice Requires="wps">
            <w:drawing>
              <wp:anchor distT="0" distB="0" distL="114300" distR="114300" simplePos="0" relativeHeight="251661312" behindDoc="0" locked="0" layoutInCell="1" allowOverlap="1">
                <wp:simplePos x="0" y="0"/>
                <wp:positionH relativeFrom="column">
                  <wp:posOffset>3125337</wp:posOffset>
                </wp:positionH>
                <wp:positionV relativeFrom="paragraph">
                  <wp:posOffset>33124</wp:posOffset>
                </wp:positionV>
                <wp:extent cx="839338" cy="361666"/>
                <wp:effectExtent l="0" t="0" r="0" b="635"/>
                <wp:wrapNone/>
                <wp:docPr id="19" name="Text Box 19"/>
                <wp:cNvGraphicFramePr/>
                <a:graphic xmlns:a="http://schemas.openxmlformats.org/drawingml/2006/main">
                  <a:graphicData uri="http://schemas.microsoft.com/office/word/2010/wordprocessingShape">
                    <wps:wsp>
                      <wps:cNvSpPr txBox="1"/>
                      <wps:spPr>
                        <a:xfrm>
                          <a:off x="0" y="0"/>
                          <a:ext cx="839338" cy="36166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03541" w:rsidRPr="00C46F40" w:rsidRDefault="00803541" w:rsidP="00C46F40">
                            <w:pPr>
                              <w:jc w:val="center"/>
                              <w:rPr>
                                <w:b/>
                                <w:bCs/>
                                <w:sz w:val="22"/>
                                <w:szCs w:val="22"/>
                              </w:rPr>
                            </w:pPr>
                            <w:r w:rsidRPr="00C46F40">
                              <w:rPr>
                                <w:rFonts w:hint="cs"/>
                                <w:b/>
                                <w:bCs/>
                                <w:sz w:val="22"/>
                                <w:szCs w:val="22"/>
                                <w:rtl/>
                              </w:rPr>
                              <w:t>پارامتر</w:t>
                            </w:r>
                            <w:bookmarkStart w:id="43" w:name="OLE_LINK33"/>
                            <w:bookmarkStart w:id="44" w:name="OLE_LINK34"/>
                            <w:bookmarkStart w:id="45" w:name="_Hlk422985333"/>
                            <w:bookmarkEnd w:id="43"/>
                            <w:bookmarkEnd w:id="44"/>
                            <w:bookmarkEnd w:id="45"/>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anchor>
            </w:drawing>
          </mc:Choice>
          <mc:Fallback>
            <w:pict>
              <v:shape id="Text Box 19" o:spid="_x0000_s1027" type="#_x0000_t202" style="position:absolute;left:0;text-align:left;margin-left:246.1pt;margin-top:2.6pt;width:66.1pt;height:28.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" fillcolor="white [3201]" stroked="f" strokeweight=".5pt">
                <v:textbox>
                  <w:txbxContent>
                    <w:p w:rsidR="00803541" w:rsidRPr="00C46F40" w:rsidRDefault="00803541" w:rsidP="00C46F40">
                      <w:pPr>
                        <w:jc w:val="center"/>
                        <w:rPr>
                          <w:b/>
                          <w:bCs/>
                          <w:sz w:val="22"/>
                          <w:szCs w:val="22"/>
                        </w:rPr>
                      </w:pPr>
                      <w:r w:rsidRPr="00C46F40">
                        <w:rPr>
                          <w:rFonts w:hint="cs"/>
                          <w:b/>
                          <w:bCs/>
                          <w:sz w:val="22"/>
                          <w:szCs w:val="22"/>
                          <w:rtl/>
                        </w:rPr>
                        <w:t>پارامتر</w:t>
                      </w:r>
                      <w:bookmarkStart w:id="46" w:name="OLE_LINK33"/>
                      <w:bookmarkStart w:id="47" w:name="OLE_LINK34"/>
                      <w:bookmarkStart w:id="48" w:name="_Hlk422985333"/>
                      <w:bookmarkEnd w:id="46"/>
                      <w:bookmarkEnd w:id="47"/>
                      <w:bookmarkEnd w:id="48"/>
                    </w:p>
                  </w:txbxContent>
                </v:textbox>
              </v:shape>
            </w:pict>
          </mc:Fallback>
        </mc:AlternateContent>
      </w:r>
      <w:r w:rsidR="00356F78">
        <w:rPr>
          <w:rFonts w:hint="cs"/>
          <w:b/>
          <w:bCs/>
          <w:noProof/>
          <w:sz w:val="20"/>
          <w:szCs w:val="22"/>
          <w:rtl/>
        </w:rPr>
        <mc:AlternateContent>
          <mc:Choice Requires="wps">
            <w:drawing>
              <wp:anchor distT="0" distB="0" distL="114300" distR="114300" simplePos="0" relativeHeight="251660288" behindDoc="0" locked="0" layoutInCell="1" allowOverlap="1">
                <wp:simplePos x="0" y="0"/>
                <wp:positionH relativeFrom="column">
                  <wp:posOffset>1814830</wp:posOffset>
                </wp:positionH>
                <wp:positionV relativeFrom="paragraph">
                  <wp:posOffset>5260</wp:posOffset>
                </wp:positionV>
                <wp:extent cx="566382" cy="320722"/>
                <wp:effectExtent l="0" t="0" r="5715" b="3175"/>
                <wp:wrapNone/>
                <wp:docPr id="18" name="Text Box 18"/>
                <wp:cNvGraphicFramePr/>
                <a:graphic xmlns:a="http://schemas.openxmlformats.org/drawingml/2006/main">
                  <a:graphicData uri="http://schemas.microsoft.com/office/word/2010/wordprocessingShape">
                    <wps:wsp>
                      <wps:cNvSpPr txBox="1"/>
                      <wps:spPr>
                        <a:xfrm>
                          <a:off x="0" y="0"/>
                          <a:ext cx="566382" cy="320722"/>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03541" w:rsidRPr="00356F78" w:rsidRDefault="00803541" w:rsidP="00C46F40">
                            <w:pPr>
                              <w:jc w:val="center"/>
                              <w:rPr>
                                <w:b/>
                                <w:bCs/>
                                <w:sz w:val="22"/>
                                <w:szCs w:val="22"/>
                              </w:rPr>
                            </w:pPr>
                            <w:r>
                              <w:rPr>
                                <w:rFonts w:hint="cs"/>
                                <w:b/>
                                <w:bCs/>
                                <w:sz w:val="22"/>
                                <w:szCs w:val="22"/>
                                <w:rtl/>
                              </w:rPr>
                              <w:t>مقدار</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8" o:spid="_x0000_s1028" type="#_x0000_t202" style="position:absolute;left:0;text-align:left;margin-left:142.9pt;margin-top:.4pt;width:44.6pt;height:25.25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" fillcolor="white [3201]" stroked="f" strokeweight=".5pt">
                <v:textbox>
                  <w:txbxContent>
                    <w:p w:rsidR="00803541" w:rsidRPr="00356F78" w:rsidRDefault="00803541" w:rsidP="00C46F40">
                      <w:pPr>
                        <w:jc w:val="center"/>
                        <w:rPr>
                          <w:b/>
                          <w:bCs/>
                          <w:sz w:val="22"/>
                          <w:szCs w:val="22"/>
                        </w:rPr>
                      </w:pPr>
                      <w:r>
                        <w:rPr>
                          <w:rFonts w:hint="cs"/>
                          <w:b/>
                          <w:bCs/>
                          <w:sz w:val="22"/>
                          <w:szCs w:val="22"/>
                          <w:rtl/>
                        </w:rPr>
                        <w:t>مقدار</w:t>
                      </w:r>
                    </w:p>
                  </w:txbxContent>
                </v:textbox>
              </v:shape>
            </w:pict>
          </mc:Fallback>
        </mc:AlternateContent>
      </w:r>
      <w:r w:rsidR="00356F78">
        <w:rPr>
          <w:rFonts w:hint="cs"/>
          <w:b/>
          <w:bCs/>
          <w:noProof/>
          <w:sz w:val="20"/>
          <w:szCs w:val="22"/>
          <w:rtl/>
        </w:rPr>
        <mc:AlternateContent>
          <mc:Choice Requires="wps">
            <w:drawing>
              <wp:anchor distT="0" distB="0" distL="114300" distR="114300" simplePos="0" relativeHeight="251659264" behindDoc="0" locked="0" layoutInCell="1" allowOverlap="1">
                <wp:simplePos x="0" y="0"/>
                <wp:positionH relativeFrom="column">
                  <wp:posOffset>313851</wp:posOffset>
                </wp:positionH>
                <wp:positionV relativeFrom="paragraph">
                  <wp:posOffset>39521</wp:posOffset>
                </wp:positionV>
                <wp:extent cx="791571" cy="313899"/>
                <wp:effectExtent l="0" t="0" r="8890" b="0"/>
                <wp:wrapNone/>
                <wp:docPr id="16" name="Text Box 16"/>
                <wp:cNvGraphicFramePr/>
                <a:graphic xmlns:a="http://schemas.openxmlformats.org/drawingml/2006/main">
                  <a:graphicData uri="http://schemas.microsoft.com/office/word/2010/wordprocessingShape">
                    <wps:wsp>
                      <wps:cNvSpPr txBox="1"/>
                      <wps:spPr>
                        <a:xfrm>
                          <a:off x="0" y="0"/>
                          <a:ext cx="791571" cy="313899"/>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03541" w:rsidRPr="00356F78" w:rsidRDefault="00803541" w:rsidP="00356F78">
                            <w:pPr>
                              <w:jc w:val="center"/>
                              <w:rPr>
                                <w:b/>
                                <w:bCs/>
                                <w:sz w:val="22"/>
                                <w:szCs w:val="22"/>
                              </w:rPr>
                            </w:pPr>
                            <w:r w:rsidRPr="00356F78">
                              <w:rPr>
                                <w:rFonts w:hint="cs"/>
                                <w:b/>
                                <w:bCs/>
                                <w:sz w:val="22"/>
                                <w:szCs w:val="22"/>
                                <w:rtl/>
                              </w:rPr>
                              <w:t>پارامتر</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6" o:spid="_x0000_s1029" type="#_x0000_t202" style="position:absolute;left:0;text-align:left;margin-left:24.7pt;margin-top:3.1pt;width:62.35pt;height:24.7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" fillcolor="white [3201]" stroked="f" strokeweight=".5pt">
                <v:textbox>
                  <w:txbxContent>
                    <w:p w:rsidR="00803541" w:rsidRPr="00356F78" w:rsidRDefault="00803541" w:rsidP="00356F78">
                      <w:pPr>
                        <w:jc w:val="center"/>
                        <w:rPr>
                          <w:b/>
                          <w:bCs/>
                          <w:sz w:val="22"/>
                          <w:szCs w:val="22"/>
                        </w:rPr>
                      </w:pPr>
                      <w:r w:rsidRPr="00356F78">
                        <w:rPr>
                          <w:rFonts w:hint="cs"/>
                          <w:b/>
                          <w:bCs/>
                          <w:sz w:val="22"/>
                          <w:szCs w:val="22"/>
                          <w:rtl/>
                        </w:rPr>
                        <w:t>پارامتر</w:t>
                      </w:r>
                    </w:p>
                  </w:txbxContent>
                </v:textbox>
              </v:shape>
            </w:pict>
          </mc:Fallback>
        </mc:AlternateContent>
      </w:r>
      <w:r w:rsidR="00356F78" w:rsidRPr="00356F78">
        <w:rPr>
          <w:rFonts w:hint="cs"/>
          <w:b/>
          <w:bCs/>
          <w:noProof/>
          <w:sz w:val="20"/>
          <w:szCs w:val="22"/>
          <w:rtl/>
        </w:rPr>
        <w:drawing>
          <wp:inline distT="0" distB="0" distL="0" distR="0">
            <wp:extent cx="5322570" cy="1249045"/>
            <wp:effectExtent l="0" t="0" r="0" b="825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294">
                      <a:lum contrast="40000"/>
                      <a:extLst>
                        <a:ext uri="{28A0092B-C50C-407E-A947-70E740481C1C}">
                          <a14:useLocalDpi xmlns:a14="http://schemas.microsoft.com/office/drawing/2010/main" val="0"/>
                        </a:ext>
                      </a:extLst>
                    </a:blip>
                    <a:srcRect/>
                    <a:stretch>
                      <a:fillRect/>
                    </a:stretch>
                  </pic:blipFill>
                  <pic:spPr bwMode="auto">
                    <a:xfrm>
                      <a:off x="0" y="0"/>
                      <a:ext cx="5322570" cy="1249045"/>
                    </a:xfrm>
                    <a:prstGeom prst="rect">
                      <a:avLst/>
                    </a:prstGeom>
                    <a:noFill/>
                    <a:ln>
                      <a:noFill/>
                    </a:ln>
                  </pic:spPr>
                </pic:pic>
              </a:graphicData>
            </a:graphic>
          </wp:inline>
        </w:drawing>
      </w:r>
    </w:p>
    <w:p w:rsidR="006927BD" w:rsidRDefault="006927BD" w:rsidP="006927BD">
      <w:pPr>
        <w:rPr>
          <w:sz w:val="20"/>
          <w:szCs w:val="22"/>
          <w:rtl/>
        </w:rPr>
      </w:pPr>
    </w:p>
    <w:p w:rsidR="00356F78" w:rsidRDefault="00D768D2" w:rsidP="006927BD">
      <w:pPr>
        <w:rPr>
          <w:rtl/>
        </w:rPr>
      </w:pPr>
      <w:r>
        <w:rPr>
          <w:rFonts w:hint="cs"/>
          <w:rtl/>
        </w:rPr>
        <w:t>شکل (</w:t>
      </w:r>
      <w:r>
        <w:t>c</w:t>
      </w:r>
      <w:r>
        <w:rPr>
          <w:rFonts w:hint="cs"/>
          <w:rtl/>
        </w:rPr>
        <w:t xml:space="preserve">)8 زمان بندی به دست آمده از </w:t>
      </w:r>
      <w:r>
        <w:t>AEDF</w:t>
      </w:r>
      <w:r>
        <w:rPr>
          <w:rFonts w:hint="cs"/>
          <w:rtl/>
        </w:rPr>
        <w:t xml:space="preserve"> را نشان می دهد. در زمان ابتدایی صفر، هردو </w:t>
      </w:r>
      <w:bookmarkStart w:id="49" w:name="OLE_LINK35"/>
      <w:bookmarkStart w:id="50" w:name="OLE_LINK36"/>
      <w:r w:rsidRPr="00D768D2">
        <w:rPr>
          <w:position w:val="-14"/>
        </w:rPr>
        <w:object w:dxaOrig="760" w:dyaOrig="400">
          <v:shape id="_x0000_i1156" type="#_x0000_t75" style="width:38.15pt;height:19.9pt" o:ole="">
            <v:imagedata r:id="rId295" o:title=""/>
          </v:shape>
          <o:OLEObject Type="Embed" ProgID="Equation.DSMT4" ShapeID="_x0000_i1156" DrawAspect="Content" ObjectID="_1496752142" r:id="rId296"/>
        </w:object>
      </w:r>
      <w:bookmarkEnd w:id="49"/>
      <w:bookmarkEnd w:id="50"/>
      <w:r>
        <w:rPr>
          <w:rtl/>
        </w:rPr>
        <w:t xml:space="preserve"> </w:t>
      </w:r>
      <w:r>
        <w:rPr>
          <w:rFonts w:hint="cs"/>
          <w:rtl/>
        </w:rPr>
        <w:t xml:space="preserve">سررسید اولیه مشابهی در زمان 5 دارند. این فرض شده است که </w:t>
      </w:r>
      <w:bookmarkStart w:id="51" w:name="OLE_LINK37"/>
      <w:bookmarkStart w:id="52" w:name="OLE_LINK38"/>
      <w:r w:rsidRPr="00D768D2">
        <w:rPr>
          <w:position w:val="-14"/>
        </w:rPr>
        <w:object w:dxaOrig="360" w:dyaOrig="400">
          <v:shape id="_x0000_i1157" type="#_x0000_t75" style="width:18.25pt;height:19.9pt" o:ole="">
            <v:imagedata r:id="rId297" o:title=""/>
          </v:shape>
          <o:OLEObject Type="Embed" ProgID="Equation.DSMT4" ShapeID="_x0000_i1157" DrawAspect="Content" ObjectID="_1496752143" r:id="rId298"/>
        </w:object>
      </w:r>
      <w:bookmarkEnd w:id="51"/>
      <w:bookmarkEnd w:id="52"/>
      <w:r>
        <w:rPr>
          <w:rFonts w:hint="cs"/>
          <w:rtl/>
        </w:rPr>
        <w:t xml:space="preserve"> برای اجرا انتخاب شده است. برنامه </w:t>
      </w:r>
      <w:r>
        <w:rPr>
          <w:rFonts w:hint="cs"/>
          <w:position w:val="-14"/>
        </w:rPr>
        <w:object w:dxaOrig="360" w:dyaOrig="400">
          <v:shape id="_x0000_i1158" type="#_x0000_t75" style="width:18.25pt;height:19.9pt" o:ole="">
            <v:imagedata r:id="rId299" o:title=""/>
          </v:shape>
          <o:OLEObject Type="Embed" ProgID="Equation.DSMT4" ShapeID="_x0000_i1158" DrawAspect="Content" ObjectID="_1496752144" r:id="rId300"/>
        </w:object>
      </w:r>
      <w:r>
        <w:rPr>
          <w:rFonts w:hint="cs"/>
          <w:rtl/>
        </w:rPr>
        <w:t xml:space="preserve"> در زمان 1 به پایان رسیده است. سپس </w:t>
      </w:r>
      <w:r w:rsidRPr="00D768D2">
        <w:rPr>
          <w:position w:val="-14"/>
        </w:rPr>
        <w:object w:dxaOrig="360" w:dyaOrig="400">
          <v:shape id="_x0000_i1159" type="#_x0000_t75" style="width:18.25pt;height:19.9pt" o:ole="">
            <v:imagedata r:id="rId297" o:title=""/>
          </v:shape>
          <o:OLEObject Type="Embed" ProgID="Equation.DSMT4" ShapeID="_x0000_i1159" DrawAspect="Content" ObjectID="_1496752145" r:id="rId301"/>
        </w:object>
      </w:r>
      <w:r>
        <w:rPr>
          <w:rFonts w:hint="cs"/>
          <w:rtl/>
        </w:rPr>
        <w:t xml:space="preserve"> برنامه با سررسید اولیه است. مطابق قابلیت به تعویق انداختن و سیاست رو به جلو در الگوریتم 3، سررسید آن به زمان 9 اشاره داشته است. بنابراین، برنامه کاربردی </w:t>
      </w:r>
      <w:r w:rsidRPr="00D768D2">
        <w:rPr>
          <w:position w:val="-14"/>
        </w:rPr>
        <w:object w:dxaOrig="400" w:dyaOrig="400">
          <v:shape id="_x0000_i1160" type="#_x0000_t75" style="width:19.9pt;height:19.9pt" o:ole="">
            <v:imagedata r:id="rId302" o:title=""/>
          </v:shape>
          <o:OLEObject Type="Embed" ProgID="Equation.DSMT4" ShapeID="_x0000_i1160" DrawAspect="Content" ObjectID="_1496752146" r:id="rId303"/>
        </w:object>
      </w:r>
      <w:r>
        <w:rPr>
          <w:rFonts w:hint="cs"/>
          <w:rtl/>
        </w:rPr>
        <w:t xml:space="preserve"> برنامه ای با سررسید اولیه می شود و </w:t>
      </w:r>
      <w:r>
        <w:rPr>
          <w:rFonts w:hint="cs"/>
          <w:rtl/>
        </w:rPr>
        <w:lastRenderedPageBreak/>
        <w:t xml:space="preserve">برای اجرا انتخاب شده است. در زمان 3، هیچ برنامه ای در </w:t>
      </w:r>
      <w:r>
        <w:t>Q</w:t>
      </w:r>
      <w:r>
        <w:rPr>
          <w:vertAlign w:val="subscript"/>
        </w:rPr>
        <w:t>EDf</w:t>
      </w:r>
      <w:r>
        <w:rPr>
          <w:rFonts w:hint="cs"/>
          <w:rtl/>
        </w:rPr>
        <w:t xml:space="preserve"> رها نشده است و زمان رهاسازی برنامه به روز رسانی با سررسید اولیه محاسبه خواهد شد. </w:t>
      </w:r>
      <w:r w:rsidR="003E61A7">
        <w:rPr>
          <w:rFonts w:hint="cs"/>
          <w:rtl/>
        </w:rPr>
        <w:t xml:space="preserve">زمان رهاسازی ن </w:t>
      </w:r>
      <w:bookmarkStart w:id="53" w:name="OLE_LINK39"/>
      <w:r w:rsidR="003E61A7" w:rsidRPr="003E61A7">
        <w:rPr>
          <w:position w:val="-14"/>
        </w:rPr>
        <w:object w:dxaOrig="340" w:dyaOrig="400">
          <v:shape id="_x0000_i1161" type="#_x0000_t75" style="width:17.2pt;height:19.9pt" o:ole="">
            <v:imagedata r:id="rId304" o:title=""/>
          </v:shape>
          <o:OLEObject Type="Embed" ProgID="Equation.DSMT4" ShapeID="_x0000_i1161" DrawAspect="Content" ObjectID="_1496752147" r:id="rId305"/>
        </w:object>
      </w:r>
      <w:bookmarkEnd w:id="53"/>
      <w:r w:rsidR="003E61A7">
        <w:rPr>
          <w:rtl/>
        </w:rPr>
        <w:t xml:space="preserve"> </w:t>
      </w:r>
      <w:r w:rsidR="003E61A7">
        <w:rPr>
          <w:rFonts w:hint="cs"/>
          <w:rtl/>
        </w:rPr>
        <w:t xml:space="preserve">استنتاج شده است تا در زمان 6 و برنامه بعدی </w:t>
      </w:r>
      <w:r w:rsidR="00EC63CD" w:rsidRPr="00EC63CD">
        <w:rPr>
          <w:position w:val="-14"/>
        </w:rPr>
        <w:object w:dxaOrig="360" w:dyaOrig="400">
          <v:shape id="_x0000_i1162" type="#_x0000_t75" style="width:18.25pt;height:19.9pt" o:ole="">
            <v:imagedata r:id="rId306" o:title=""/>
          </v:shape>
          <o:OLEObject Type="Embed" ProgID="Equation.DSMT4" ShapeID="_x0000_i1162" DrawAspect="Content" ObjectID="_1496752148" r:id="rId307"/>
        </w:object>
      </w:r>
      <w:r w:rsidR="00EC63CD">
        <w:rPr>
          <w:rtl/>
        </w:rPr>
        <w:t xml:space="preserve"> </w:t>
      </w:r>
      <w:r w:rsidR="00EC63CD">
        <w:rPr>
          <w:rFonts w:hint="cs"/>
          <w:rtl/>
        </w:rPr>
        <w:t xml:space="preserve">باشد، که یک سررسید در زمان 14 دارد، یعنی </w:t>
      </w:r>
      <w:bookmarkStart w:id="54" w:name="OLE_LINK40"/>
      <w:bookmarkStart w:id="55" w:name="OLE_LINK41"/>
      <w:bookmarkStart w:id="56" w:name="OLE_LINK42"/>
      <w:r w:rsidR="00EC63CD" w:rsidRPr="00EC63CD">
        <w:rPr>
          <w:position w:val="-14"/>
        </w:rPr>
        <w:object w:dxaOrig="680" w:dyaOrig="400">
          <v:shape id="_x0000_i1163" type="#_x0000_t75" style="width:33.85pt;height:19.9pt" o:ole="">
            <v:imagedata r:id="rId308" o:title=""/>
          </v:shape>
          <o:OLEObject Type="Embed" ProgID="Equation.DSMT4" ShapeID="_x0000_i1163" DrawAspect="Content" ObjectID="_1496752149" r:id="rId309"/>
        </w:object>
      </w:r>
      <w:bookmarkEnd w:id="54"/>
      <w:bookmarkEnd w:id="55"/>
      <w:bookmarkEnd w:id="56"/>
      <w:r w:rsidR="00EC63CD">
        <w:rPr>
          <w:rFonts w:hint="cs"/>
          <w:rtl/>
        </w:rPr>
        <w:t xml:space="preserve">، در </w:t>
      </w:r>
      <w:r w:rsidR="00EC63CD">
        <w:t>Q</w:t>
      </w:r>
      <w:r w:rsidR="00EC63CD">
        <w:rPr>
          <w:vertAlign w:val="subscript"/>
        </w:rPr>
        <w:t>EDF</w:t>
      </w:r>
      <w:r w:rsidR="00EC63CD">
        <w:rPr>
          <w:rFonts w:hint="cs"/>
          <w:rtl/>
        </w:rPr>
        <w:t xml:space="preserve"> قرار داده شده است. به طور مشابه، زمان رهاسازی </w:t>
      </w:r>
      <w:r w:rsidR="00EC63CD" w:rsidRPr="00EC63CD">
        <w:rPr>
          <w:position w:val="-14"/>
        </w:rPr>
        <w:object w:dxaOrig="320" w:dyaOrig="400">
          <v:shape id="_x0000_i1164" type="#_x0000_t75" style="width:16.1pt;height:19.9pt" o:ole="">
            <v:imagedata r:id="rId310" o:title=""/>
          </v:shape>
          <o:OLEObject Type="Embed" ProgID="Equation.DSMT4" ShapeID="_x0000_i1164" DrawAspect="Content" ObjectID="_1496752150" r:id="rId311"/>
        </w:object>
      </w:r>
      <w:r w:rsidR="00EC63CD">
        <w:rPr>
          <w:rFonts w:hint="cs"/>
          <w:rtl/>
        </w:rPr>
        <w:t xml:space="preserve"> از </w:t>
      </w:r>
      <w:r w:rsidR="00EC63CD" w:rsidRPr="00EC63CD">
        <w:rPr>
          <w:position w:val="-14"/>
        </w:rPr>
        <w:object w:dxaOrig="360" w:dyaOrig="400">
          <v:shape id="_x0000_i1165" type="#_x0000_t75" style="width:18.25pt;height:19.9pt" o:ole="">
            <v:imagedata r:id="rId312" o:title=""/>
          </v:shape>
          <o:OLEObject Type="Embed" ProgID="Equation.DSMT4" ShapeID="_x0000_i1165" DrawAspect="Content" ObjectID="_1496752151" r:id="rId313"/>
        </w:object>
      </w:r>
      <w:r w:rsidR="00EC63CD">
        <w:rPr>
          <w:rtl/>
        </w:rPr>
        <w:t xml:space="preserve"> </w:t>
      </w:r>
      <w:r w:rsidR="00EC63CD">
        <w:rPr>
          <w:rFonts w:hint="cs"/>
          <w:rtl/>
        </w:rPr>
        <w:t xml:space="preserve">استنتاج شده است تا در زمان 8 باشد، و برنامه بعدی </w:t>
      </w:r>
      <w:r w:rsidR="00EC63CD" w:rsidRPr="00EC63CD">
        <w:rPr>
          <w:position w:val="-14"/>
        </w:rPr>
        <w:object w:dxaOrig="340" w:dyaOrig="400">
          <v:shape id="_x0000_i1166" type="#_x0000_t75" style="width:17.2pt;height:19.9pt" o:ole="">
            <v:imagedata r:id="rId314" o:title=""/>
          </v:shape>
          <o:OLEObject Type="Embed" ProgID="Equation.DSMT4" ShapeID="_x0000_i1166" DrawAspect="Content" ObjectID="_1496752152" r:id="rId315"/>
        </w:object>
      </w:r>
      <w:r w:rsidR="00EC63CD">
        <w:rPr>
          <w:rtl/>
        </w:rPr>
        <w:t xml:space="preserve"> </w:t>
      </w:r>
      <w:r w:rsidR="00EC63CD">
        <w:rPr>
          <w:rFonts w:hint="cs"/>
          <w:rtl/>
        </w:rPr>
        <w:t xml:space="preserve">که یک سررسید در 13 دارد، یعنی </w:t>
      </w:r>
      <w:r w:rsidR="00EC63CD" w:rsidRPr="00EC63CD">
        <w:rPr>
          <w:position w:val="-14"/>
        </w:rPr>
        <w:object w:dxaOrig="660" w:dyaOrig="400">
          <v:shape id="_x0000_i1167" type="#_x0000_t75" style="width:32.8pt;height:19.9pt" o:ole="">
            <v:imagedata r:id="rId316" o:title=""/>
          </v:shape>
          <o:OLEObject Type="Embed" ProgID="Equation.DSMT4" ShapeID="_x0000_i1167" DrawAspect="Content" ObjectID="_1496752153" r:id="rId317"/>
        </w:object>
      </w:r>
      <w:r w:rsidR="00EC63CD">
        <w:rPr>
          <w:rFonts w:hint="cs"/>
          <w:rtl/>
        </w:rPr>
        <w:t xml:space="preserve">، که در </w:t>
      </w:r>
      <w:r w:rsidR="00EC63CD">
        <w:t>Q</w:t>
      </w:r>
      <w:r w:rsidR="00EC63CD">
        <w:rPr>
          <w:vertAlign w:val="subscript"/>
        </w:rPr>
        <w:t>EDF</w:t>
      </w:r>
      <w:r w:rsidR="00EC63CD">
        <w:rPr>
          <w:rFonts w:hint="cs"/>
          <w:rtl/>
        </w:rPr>
        <w:t xml:space="preserve"> قرار داده شده است. </w:t>
      </w:r>
    </w:p>
    <w:p w:rsidR="006420CC" w:rsidRDefault="006420CC" w:rsidP="006927BD">
      <w:pPr>
        <w:rPr>
          <w:rFonts w:hint="cs"/>
          <w:b/>
          <w:bCs/>
          <w:rtl/>
        </w:rPr>
      </w:pPr>
      <w:r>
        <w:rPr>
          <w:rFonts w:hint="cs"/>
          <w:b/>
          <w:bCs/>
          <w:rtl/>
        </w:rPr>
        <w:t xml:space="preserve">6. ارزیابی آزمایشات و بحث ها </w:t>
      </w:r>
    </w:p>
    <w:p w:rsidR="006420CC" w:rsidRDefault="00A82613" w:rsidP="00604FDD">
      <w:pPr>
        <w:rPr>
          <w:rFonts w:hint="cs"/>
          <w:rtl/>
        </w:rPr>
      </w:pPr>
      <w:r>
        <w:rPr>
          <w:rFonts w:hint="cs"/>
          <w:rtl/>
        </w:rPr>
        <w:t xml:space="preserve">در این بخش ما نتایج مهمی را که از مطالعات کارای خود روی </w:t>
      </w:r>
      <w:r>
        <w:t>AEDF</w:t>
      </w:r>
      <w:r>
        <w:rPr>
          <w:rFonts w:hint="cs"/>
          <w:rtl/>
        </w:rPr>
        <w:t xml:space="preserve"> به دست آوردیم نشان می دهیم. در این آزمایشات، ما </w:t>
      </w:r>
      <w:r>
        <w:t>AEDF</w:t>
      </w:r>
      <w:r>
        <w:rPr>
          <w:rFonts w:hint="cs"/>
          <w:rtl/>
        </w:rPr>
        <w:t xml:space="preserve"> را با به روز رسانی اولیه و روش کاربرد اولیه به خوبی برنامه های ترکیب شده مقایسه می کنیم، </w:t>
      </w:r>
      <w:r w:rsidR="009B568B">
        <w:t>U/A</w:t>
      </w:r>
      <w:r w:rsidR="009B568B">
        <w:rPr>
          <w:rFonts w:hint="cs"/>
          <w:rtl/>
        </w:rPr>
        <w:t xml:space="preserve"> قرار داده شده با استفاده از همراهی در یک محدوده انتخاب شده است، </w:t>
      </w:r>
      <w:bookmarkStart w:id="57" w:name="OLE_LINK43"/>
      <w:bookmarkStart w:id="58" w:name="OLE_LINK44"/>
      <w:r w:rsidR="009B568B" w:rsidRPr="009B568B">
        <w:rPr>
          <w:position w:val="-16"/>
        </w:rPr>
        <w:object w:dxaOrig="1160" w:dyaOrig="440">
          <v:shape id="_x0000_i1168" type="#_x0000_t75" style="width:58.05pt;height:22.05pt" o:ole="">
            <v:imagedata r:id="rId318" o:title=""/>
          </v:shape>
          <o:OLEObject Type="Embed" ProgID="Equation.DSMT4" ShapeID="_x0000_i1168" DrawAspect="Content" ObjectID="_1496752154" r:id="rId319"/>
        </w:object>
      </w:r>
      <w:bookmarkEnd w:id="57"/>
      <w:bookmarkEnd w:id="58"/>
      <w:r w:rsidR="009B568B">
        <w:rPr>
          <w:rtl/>
        </w:rPr>
        <w:t xml:space="preserve"> </w:t>
      </w:r>
      <w:r w:rsidR="009B568B">
        <w:rPr>
          <w:rFonts w:hint="cs"/>
          <w:rtl/>
        </w:rPr>
        <w:t xml:space="preserve">درحالی که یک مقدار منحصر به فرد ثابت از مدت اعتبار باری هر </w:t>
      </w:r>
      <w:r w:rsidR="00803541">
        <w:rPr>
          <w:rFonts w:hint="cs"/>
          <w:rtl/>
        </w:rPr>
        <w:t>تراکنش</w:t>
      </w:r>
      <w:r w:rsidR="009B568B">
        <w:rPr>
          <w:rFonts w:hint="cs"/>
          <w:rtl/>
        </w:rPr>
        <w:t xml:space="preserve"> به روز در </w:t>
      </w:r>
      <w:r w:rsidR="009B568B">
        <w:t>ML</w:t>
      </w:r>
      <w:r w:rsidR="009B568B">
        <w:rPr>
          <w:rFonts w:hint="cs"/>
          <w:rtl/>
        </w:rPr>
        <w:t xml:space="preserve"> استفاده شده است، برای مقایسه بهتر، در </w:t>
      </w:r>
      <w:r w:rsidR="009B568B">
        <w:t>QF</w:t>
      </w:r>
      <w:r w:rsidR="009B568B">
        <w:rPr>
          <w:rFonts w:hint="cs"/>
          <w:rtl/>
        </w:rPr>
        <w:t xml:space="preserve"> و </w:t>
      </w:r>
      <w:r w:rsidR="009B568B">
        <w:t>UF</w:t>
      </w:r>
      <w:r w:rsidR="009B568B">
        <w:rPr>
          <w:rFonts w:hint="cs"/>
          <w:rtl/>
        </w:rPr>
        <w:t xml:space="preserve"> و جاگذاری شده </w:t>
      </w:r>
      <w:r w:rsidR="009B568B">
        <w:t>U/A</w:t>
      </w:r>
      <w:r w:rsidR="009B568B">
        <w:rPr>
          <w:rFonts w:hint="cs"/>
          <w:rtl/>
        </w:rPr>
        <w:t xml:space="preserve">، ما آزمایشات را با استفاده از </w:t>
      </w:r>
      <w:r w:rsidR="00604FDD" w:rsidRPr="00604FDD">
        <w:rPr>
          <w:position w:val="-12"/>
        </w:rPr>
        <w:object w:dxaOrig="920" w:dyaOrig="380">
          <v:shape id="_x0000_i1169" type="#_x0000_t75" style="width:46.2pt;height:18.8pt" o:ole="">
            <v:imagedata r:id="rId320" o:title=""/>
          </v:shape>
          <o:OLEObject Type="Embed" ProgID="Equation.DSMT4" ShapeID="_x0000_i1169" DrawAspect="Content" ObjectID="_1496752155" r:id="rId321"/>
        </w:object>
      </w:r>
      <w:r w:rsidR="00604FDD">
        <w:rPr>
          <w:rtl/>
        </w:rPr>
        <w:t xml:space="preserve"> </w:t>
      </w:r>
      <w:r w:rsidR="00604FDD">
        <w:rPr>
          <w:rFonts w:hint="cs"/>
          <w:rtl/>
        </w:rPr>
        <w:t xml:space="preserve">تکرار می کنیم تا مقدار اعتبار برای </w:t>
      </w:r>
      <w:r w:rsidR="00803541">
        <w:rPr>
          <w:rFonts w:hint="cs"/>
          <w:rtl/>
        </w:rPr>
        <w:t>تراکنش</w:t>
      </w:r>
      <w:r w:rsidR="00604FDD">
        <w:rPr>
          <w:rFonts w:hint="cs"/>
          <w:rtl/>
        </w:rPr>
        <w:t xml:space="preserve"> به روز رسانی ثابت باشد.</w:t>
      </w:r>
    </w:p>
    <w:p w:rsidR="00604FDD" w:rsidRDefault="00604FDD" w:rsidP="00604FDD">
      <w:pPr>
        <w:rPr>
          <w:rFonts w:hint="cs"/>
          <w:b/>
          <w:bCs/>
          <w:rtl/>
        </w:rPr>
      </w:pPr>
      <w:r>
        <w:rPr>
          <w:rFonts w:hint="cs"/>
          <w:b/>
          <w:bCs/>
          <w:rtl/>
        </w:rPr>
        <w:t xml:space="preserve">1-6 مدل شبیه سازی، پارامترها و اندازه گیری ها </w:t>
      </w:r>
    </w:p>
    <w:p w:rsidR="00604FDD" w:rsidRDefault="00604FDD" w:rsidP="00604FDD">
      <w:pPr>
        <w:rPr>
          <w:rFonts w:hint="cs"/>
          <w:rtl/>
        </w:rPr>
      </w:pPr>
      <w:r>
        <w:rPr>
          <w:rFonts w:hint="cs"/>
          <w:rtl/>
        </w:rPr>
        <w:t xml:space="preserve">مدل شبیه سازی مطابق مدل سیستم معرفی شده در بخش 2-4 توسعه یافته است. این شامل یک کنترل کننده </w:t>
      </w:r>
      <w:r w:rsidR="00803541">
        <w:rPr>
          <w:rFonts w:hint="cs"/>
          <w:rtl/>
        </w:rPr>
        <w:t>بلا درنگ</w:t>
      </w:r>
      <w:r>
        <w:rPr>
          <w:rFonts w:hint="cs"/>
          <w:rtl/>
        </w:rPr>
        <w:t xml:space="preserve"> و یک مجموعه از گره های حسگرهای ثابت است. هر گره حسگر یک </w:t>
      </w:r>
      <w:r w:rsidR="00803541">
        <w:rPr>
          <w:rFonts w:hint="cs"/>
          <w:rtl/>
        </w:rPr>
        <w:t>تراکنش</w:t>
      </w:r>
      <w:r>
        <w:rPr>
          <w:rFonts w:hint="cs"/>
          <w:rtl/>
        </w:rPr>
        <w:t xml:space="preserve"> به روز رسانی را راه اندازی می کند تا یک برنامه به روز رسانی مطابق زمان های رهاسازی تعیین شده توسط روش تطبیقی به دست آورد، یعنی </w:t>
      </w:r>
      <w:r>
        <w:t>ML</w:t>
      </w:r>
      <w:r>
        <w:rPr>
          <w:rFonts w:hint="cs"/>
          <w:rtl/>
        </w:rPr>
        <w:t xml:space="preserve"> یا </w:t>
      </w:r>
      <w:r>
        <w:t>AEDF</w:t>
      </w:r>
      <w:r>
        <w:rPr>
          <w:rFonts w:hint="cs"/>
          <w:rtl/>
        </w:rPr>
        <w:t xml:space="preserve"> در همان </w:t>
      </w:r>
      <w:r>
        <w:rPr>
          <w:rFonts w:hint="cs"/>
          <w:rtl/>
        </w:rPr>
        <w:lastRenderedPageBreak/>
        <w:t xml:space="preserve">زمان، یک مجموعه از </w:t>
      </w:r>
      <w:r w:rsidR="00803541">
        <w:rPr>
          <w:rFonts w:hint="cs"/>
          <w:rtl/>
        </w:rPr>
        <w:t>تراکنش ها</w:t>
      </w:r>
      <w:r>
        <w:rPr>
          <w:rFonts w:hint="cs"/>
          <w:rtl/>
        </w:rPr>
        <w:t xml:space="preserve"> کاربردی در کنترل کننده برای تولید برنامه ها مطابق دوره های از پیش تعریف شده نگهداری شده است برای دستیابی به موضوعات داده های نگهداری شده در پایگاه داده های </w:t>
      </w:r>
      <w:r w:rsidR="00803541">
        <w:rPr>
          <w:rFonts w:hint="cs"/>
          <w:rtl/>
        </w:rPr>
        <w:t>بلا درنگ</w:t>
      </w:r>
      <w:r>
        <w:rPr>
          <w:rFonts w:hint="cs"/>
          <w:rtl/>
        </w:rPr>
        <w:t xml:space="preserve">. در مدل شبیه سازی، ما کنترل متداول بین </w:t>
      </w:r>
      <w:r w:rsidR="00803541">
        <w:rPr>
          <w:rFonts w:hint="cs"/>
          <w:rtl/>
        </w:rPr>
        <w:t>تراکنش ها</w:t>
      </w:r>
      <w:r>
        <w:rPr>
          <w:rFonts w:hint="cs"/>
          <w:rtl/>
        </w:rPr>
        <w:t xml:space="preserve"> به روز رسانی و </w:t>
      </w:r>
      <w:r w:rsidR="00803541">
        <w:rPr>
          <w:rFonts w:hint="cs"/>
          <w:rtl/>
        </w:rPr>
        <w:t>تراکنش ها</w:t>
      </w:r>
      <w:r>
        <w:rPr>
          <w:rFonts w:hint="cs"/>
          <w:rtl/>
        </w:rPr>
        <w:t xml:space="preserve"> کاربردی را همان طور که کشمکش ها می تواند به راحتی توسط کاربرد مفهوم تشابه داده به آسانی حل شود در نظر نگرفتیم. این نیز فرض شده است که تاخیر همزمانی در دستیابی به موضوع اطلاعات به اشتراک گذاشته شده کوچک است و می تواند زمانی که تمام موضوعات داده ها در حافظه اصلی در نظر گرفته شده اند چشم پوشی  شود و مشکل وارون سازی اولویت می تواند توسط استفاده از روش توارث اولویت حل شود (شا و همکارانش در سال 1990).</w:t>
      </w:r>
    </w:p>
    <w:p w:rsidR="00604FDD" w:rsidRDefault="00604FDD" w:rsidP="00604FDD">
      <w:pPr>
        <w:rPr>
          <w:rFonts w:hint="cs"/>
          <w:rtl/>
        </w:rPr>
      </w:pPr>
      <w:r>
        <w:rPr>
          <w:rFonts w:hint="cs"/>
          <w:rtl/>
        </w:rPr>
        <w:t xml:space="preserve">جدول 4 مجموعه ای پارامترها و تنظیمات پیش فرض آن ها را خلاصه می کند که در آزمایشات استفاده شده اند. آن ها مطابق پارامتر های </w:t>
      </w:r>
      <w:r w:rsidR="00680442">
        <w:rPr>
          <w:rFonts w:hint="cs"/>
          <w:rtl/>
        </w:rPr>
        <w:t xml:space="preserve">تنظیم شده استفاده شده در مطالعات پیشین تعیین شده اند (ژانگ و رامام ریتام در سال 2004) با برخی تغییرات برای برازش آن ها در مدل سیستم ما. </w:t>
      </w:r>
    </w:p>
    <w:p w:rsidR="00680442" w:rsidRDefault="00680442" w:rsidP="00332C50">
      <w:pPr>
        <w:rPr>
          <w:rFonts w:hint="cs"/>
          <w:rtl/>
        </w:rPr>
      </w:pPr>
      <w:r>
        <w:rPr>
          <w:rFonts w:hint="cs"/>
          <w:rtl/>
        </w:rPr>
        <w:t xml:space="preserve">زمانی که یکی از اهداف کارا برای یافتن محدودیت های سررسید تمام </w:t>
      </w:r>
      <w:r w:rsidR="00803541">
        <w:rPr>
          <w:rFonts w:hint="cs"/>
          <w:rtl/>
        </w:rPr>
        <w:t>تراکنش ها</w:t>
      </w:r>
      <w:r>
        <w:rPr>
          <w:rFonts w:hint="cs"/>
          <w:rtl/>
        </w:rPr>
        <w:t xml:space="preserve"> کاربردی هستند، یکی از مهم ترین کارایی های متریک های استفاده شده در آزمایشات میزان </w:t>
      </w:r>
      <w:r w:rsidR="00891102">
        <w:rPr>
          <w:rFonts w:hint="cs"/>
          <w:rtl/>
        </w:rPr>
        <w:t>خطاها</w:t>
      </w:r>
      <w:r>
        <w:rPr>
          <w:rFonts w:hint="cs"/>
          <w:rtl/>
        </w:rPr>
        <w:t xml:space="preserve"> برنامه های کاربردی  است که به عنوان تعداد برنامه های کاربردی تعریف شده است که سررسید خود را در طول تعداد کلی برنامه های کاربردی تولید شده از دست می دهند. کارایی مهم دیگر متریک </w:t>
      </w:r>
      <w:r>
        <w:t>NR</w:t>
      </w:r>
      <w:r>
        <w:rPr>
          <w:vertAlign w:val="subscript"/>
        </w:rPr>
        <w:t>QoD</w:t>
      </w:r>
      <w:r>
        <w:rPr>
          <w:rFonts w:hint="cs"/>
          <w:rtl/>
        </w:rPr>
        <w:t xml:space="preserve"> است که به عنوان عدد برنامه کاربردی کامل شده تعریف شده است که به حداقل یک موضوع داده با کیفیت منفی روی عدد کل برنامه های کامل شده دست یافته </w:t>
      </w:r>
      <w:r>
        <w:rPr>
          <w:rFonts w:hint="cs"/>
          <w:rtl/>
        </w:rPr>
        <w:lastRenderedPageBreak/>
        <w:t>است. اگر یک برنامه کاربردی به موضوع داده با کیفیت منفی دست می یابد، نتایج ایجاد شده از آن غیر قابل پیش بینی است و می تواند نادرست باشد. به علاوه، ما نیز میزان برنامه های کاربردی را که سررسید خود را از دست داده اند ارزیابی نمودیم (</w:t>
      </w:r>
      <w:r>
        <w:t>MR</w:t>
      </w:r>
      <w:r>
        <w:rPr>
          <w:vertAlign w:val="subscript"/>
        </w:rPr>
        <w:t>U</w:t>
      </w:r>
      <w:r>
        <w:rPr>
          <w:rFonts w:hint="cs"/>
          <w:rtl/>
        </w:rPr>
        <w:t xml:space="preserve">)، متوسط </w:t>
      </w:r>
      <w:r>
        <w:t>QoS</w:t>
      </w:r>
      <w:r>
        <w:rPr>
          <w:rFonts w:hint="cs"/>
          <w:rtl/>
        </w:rPr>
        <w:t xml:space="preserve"> به دست آمده از برنامه های کاربردی به صورتی است که در معادله (2) به دست آمده است، متوسط </w:t>
      </w:r>
      <w:r>
        <w:t>QoD</w:t>
      </w:r>
      <w:r>
        <w:rPr>
          <w:rFonts w:hint="cs"/>
          <w:rtl/>
        </w:rPr>
        <w:t xml:space="preserve"> از هر موضوع داده، متوسط </w:t>
      </w:r>
      <w:r>
        <w:t>QoD</w:t>
      </w:r>
      <w:r>
        <w:rPr>
          <w:rFonts w:hint="cs"/>
          <w:rtl/>
        </w:rPr>
        <w:t xml:space="preserve"> از تمام موضوعات داده (</w:t>
      </w:r>
      <w:r>
        <w:t>QoD</w:t>
      </w:r>
      <w:r>
        <w:rPr>
          <w:vertAlign w:val="subscript"/>
        </w:rPr>
        <w:t>all</w:t>
      </w:r>
      <w:r>
        <w:rPr>
          <w:rFonts w:hint="cs"/>
          <w:rtl/>
        </w:rPr>
        <w:t xml:space="preserve">)، و بدترین مورد </w:t>
      </w:r>
      <w:r w:rsidR="00332C50">
        <w:rPr>
          <w:rFonts w:hint="cs"/>
          <w:rtl/>
        </w:rPr>
        <w:t>هر موضوع داده (</w:t>
      </w:r>
      <w:r w:rsidR="00332C50">
        <w:t>QoD</w:t>
      </w:r>
      <w:r w:rsidR="00332C50">
        <w:rPr>
          <w:vertAlign w:val="subscript"/>
        </w:rPr>
        <w:t>w</w:t>
      </w:r>
      <w:r w:rsidR="00332C50">
        <w:rPr>
          <w:rFonts w:hint="cs"/>
          <w:rtl/>
        </w:rPr>
        <w:t>)</w:t>
      </w:r>
      <w:r w:rsidR="00354205">
        <w:rPr>
          <w:rFonts w:hint="cs"/>
          <w:rtl/>
        </w:rPr>
        <w:t xml:space="preserve">. </w:t>
      </w:r>
      <w:r w:rsidR="00117E3A">
        <w:rPr>
          <w:rFonts w:hint="cs"/>
          <w:rtl/>
        </w:rPr>
        <w:t xml:space="preserve">متوسط </w:t>
      </w:r>
      <w:r w:rsidR="00117E3A">
        <w:t>QoD</w:t>
      </w:r>
      <w:r w:rsidR="00117E3A">
        <w:rPr>
          <w:rFonts w:hint="cs"/>
          <w:rtl/>
        </w:rPr>
        <w:t xml:space="preserve"> از موضوع داده متوسط پایین ترین </w:t>
      </w:r>
      <w:r w:rsidR="00117E3A">
        <w:t>QoD</w:t>
      </w:r>
      <w:r w:rsidR="00117E3A">
        <w:rPr>
          <w:rFonts w:hint="cs"/>
          <w:rtl/>
        </w:rPr>
        <w:t xml:space="preserve"> ازهر نسخه از موضوع داده است. اگر متوس </w:t>
      </w:r>
      <w:r w:rsidR="00117E3A">
        <w:t>QoD</w:t>
      </w:r>
      <w:r w:rsidR="00117E3A">
        <w:rPr>
          <w:rFonts w:hint="cs"/>
          <w:rtl/>
        </w:rPr>
        <w:t xml:space="preserve"> از یک موضوع داده کم تر است، احتمال دست یابی به یک موضوع داده با کیفیت منفی بالاتر است. متوسط </w:t>
      </w:r>
      <w:r w:rsidR="00117E3A">
        <w:t>QoD</w:t>
      </w:r>
      <w:r w:rsidR="00117E3A">
        <w:rPr>
          <w:vertAlign w:val="subscript"/>
        </w:rPr>
        <w:t>all</w:t>
      </w:r>
      <w:r w:rsidR="00117E3A">
        <w:rPr>
          <w:rFonts w:hint="cs"/>
          <w:rtl/>
        </w:rPr>
        <w:t xml:space="preserve"> متوسط </w:t>
      </w:r>
      <w:r w:rsidR="00117E3A">
        <w:t>QoD</w:t>
      </w:r>
      <w:r w:rsidR="00117E3A">
        <w:rPr>
          <w:rFonts w:hint="cs"/>
          <w:rtl/>
        </w:rPr>
        <w:t xml:space="preserve"> از تمام موضوعات داده است. متوسط </w:t>
      </w:r>
      <w:r w:rsidR="00117E3A">
        <w:t>QoD</w:t>
      </w:r>
      <w:r w:rsidR="00117E3A">
        <w:rPr>
          <w:vertAlign w:val="subscript"/>
        </w:rPr>
        <w:t>w</w:t>
      </w:r>
      <w:r w:rsidR="00117E3A">
        <w:rPr>
          <w:rFonts w:hint="cs"/>
          <w:rtl/>
        </w:rPr>
        <w:t xml:space="preserve"> از یک موضوع داده کم ترین </w:t>
      </w:r>
      <w:r w:rsidR="00117E3A">
        <w:t>QoD</w:t>
      </w:r>
      <w:r w:rsidR="00117E3A">
        <w:rPr>
          <w:rFonts w:hint="cs"/>
          <w:rtl/>
        </w:rPr>
        <w:t xml:space="preserve"> از موضوع داده مشاهده شده توسط برنامه های کاربردی است. مشابه </w:t>
      </w:r>
      <w:r w:rsidR="00117E3A">
        <w:t>NR</w:t>
      </w:r>
      <w:r w:rsidR="00117E3A">
        <w:rPr>
          <w:vertAlign w:val="subscript"/>
        </w:rPr>
        <w:t>QoD</w:t>
      </w:r>
      <w:r w:rsidR="00117E3A">
        <w:rPr>
          <w:rFonts w:hint="cs"/>
          <w:rtl/>
        </w:rPr>
        <w:t xml:space="preserve">، این کارایی دیگر شاخص </w:t>
      </w:r>
      <w:r w:rsidR="00117E3A">
        <w:t>QoD</w:t>
      </w:r>
      <w:r w:rsidR="00117E3A">
        <w:rPr>
          <w:rFonts w:hint="cs"/>
          <w:rtl/>
        </w:rPr>
        <w:t xml:space="preserve"> مشاهده شده توسط برنامه های کاربردی است.</w:t>
      </w:r>
    </w:p>
    <w:p w:rsidR="00117E3A" w:rsidRDefault="00117E3A" w:rsidP="00332C50">
      <w:pPr>
        <w:rPr>
          <w:rFonts w:hint="cs"/>
          <w:b/>
          <w:bCs/>
          <w:rtl/>
        </w:rPr>
      </w:pPr>
      <w:r>
        <w:rPr>
          <w:rFonts w:hint="cs"/>
          <w:b/>
          <w:bCs/>
          <w:rtl/>
        </w:rPr>
        <w:t>2-6 نتایج عملی</w:t>
      </w:r>
    </w:p>
    <w:p w:rsidR="00117E3A" w:rsidRDefault="00A673E2" w:rsidP="00332C50">
      <w:pPr>
        <w:rPr>
          <w:rFonts w:hint="cs"/>
          <w:rtl/>
        </w:rPr>
      </w:pPr>
      <w:r>
        <w:rPr>
          <w:rFonts w:hint="cs"/>
          <w:rtl/>
        </w:rPr>
        <w:t xml:space="preserve">ما آزمایشات گسترده ای برای ارزیابی کارایی </w:t>
      </w:r>
      <w:r>
        <w:t>AEDF</w:t>
      </w:r>
      <w:r>
        <w:rPr>
          <w:rFonts w:hint="cs"/>
          <w:rtl/>
        </w:rPr>
        <w:t xml:space="preserve"> انجام داده ایم. برای فضای محدود، 3 آزمایش نماینده در زیر نمایش داده شده اند.</w:t>
      </w:r>
    </w:p>
    <w:p w:rsidR="00A673E2" w:rsidRDefault="00A673E2" w:rsidP="00332C50">
      <w:pPr>
        <w:rPr>
          <w:rFonts w:hint="cs"/>
          <w:b/>
          <w:bCs/>
          <w:rtl/>
        </w:rPr>
      </w:pPr>
      <w:r>
        <w:rPr>
          <w:rFonts w:hint="cs"/>
          <w:b/>
          <w:bCs/>
          <w:rtl/>
        </w:rPr>
        <w:t>1-2-6 اثر حجم کار به روز رسانی</w:t>
      </w:r>
    </w:p>
    <w:p w:rsidR="00A673E2" w:rsidRDefault="001E3DF8" w:rsidP="00332C50">
      <w:pPr>
        <w:rPr>
          <w:rFonts w:hint="cs"/>
          <w:rtl/>
        </w:rPr>
      </w:pPr>
      <w:r>
        <w:rPr>
          <w:rFonts w:hint="cs"/>
          <w:rtl/>
        </w:rPr>
        <w:t xml:space="preserve">در اولین مجموعه از آزمایشات، ما </w:t>
      </w:r>
      <w:r w:rsidR="00F001ED">
        <w:rPr>
          <w:rFonts w:hint="cs"/>
          <w:rtl/>
        </w:rPr>
        <w:t xml:space="preserve">عدد </w:t>
      </w:r>
      <w:r w:rsidR="00803541">
        <w:rPr>
          <w:rFonts w:hint="cs"/>
          <w:rtl/>
        </w:rPr>
        <w:t>تراکنش ها</w:t>
      </w:r>
      <w:r w:rsidR="00F001ED">
        <w:rPr>
          <w:rFonts w:hint="cs"/>
          <w:rtl/>
        </w:rPr>
        <w:t xml:space="preserve"> کاربردی را در 60 ثابت می کنیم و عدد </w:t>
      </w:r>
      <w:r w:rsidR="00803541">
        <w:rPr>
          <w:rFonts w:hint="cs"/>
          <w:rtl/>
        </w:rPr>
        <w:t>تراکنش ها</w:t>
      </w:r>
      <w:r w:rsidR="00F001ED">
        <w:rPr>
          <w:rFonts w:hint="cs"/>
          <w:rtl/>
        </w:rPr>
        <w:t xml:space="preserve"> به روز رسانی را از 100 تا 375 تغییر می دهیم تا کارایی </w:t>
      </w:r>
      <w:r w:rsidR="00F001ED">
        <w:t>AEDF</w:t>
      </w:r>
      <w:r w:rsidR="00F001ED">
        <w:rPr>
          <w:rFonts w:hint="cs"/>
          <w:rtl/>
        </w:rPr>
        <w:t xml:space="preserve"> را در مقایسه </w:t>
      </w:r>
      <w:r w:rsidR="00F001ED">
        <w:t>AF</w:t>
      </w:r>
      <w:r w:rsidR="00F001ED">
        <w:rPr>
          <w:rFonts w:hint="cs"/>
          <w:rtl/>
        </w:rPr>
        <w:t xml:space="preserve"> و </w:t>
      </w:r>
      <w:r w:rsidR="00F001ED">
        <w:t>UF</w:t>
      </w:r>
      <w:r w:rsidR="00F001ED">
        <w:rPr>
          <w:rFonts w:hint="cs"/>
          <w:rtl/>
        </w:rPr>
        <w:t xml:space="preserve"> تحت حجم کار به روز رسانی متفاوت ارزیابی کنیم. </w:t>
      </w:r>
      <w:r w:rsidR="00D94E8D">
        <w:rPr>
          <w:rFonts w:hint="cs"/>
          <w:rtl/>
        </w:rPr>
        <w:t xml:space="preserve">افزایش عدد </w:t>
      </w:r>
      <w:r w:rsidR="00803541">
        <w:rPr>
          <w:rFonts w:hint="cs"/>
          <w:rtl/>
        </w:rPr>
        <w:t>تراکنش ها</w:t>
      </w:r>
      <w:r w:rsidR="00D94E8D">
        <w:rPr>
          <w:rFonts w:hint="cs"/>
          <w:rtl/>
        </w:rPr>
        <w:t xml:space="preserve"> به روزرسانی حجم کار به روزرسانی کل را در سیستم افزایش می دهد. شکل 9 </w:t>
      </w:r>
      <w:r w:rsidR="00891102">
        <w:rPr>
          <w:rFonts w:hint="cs"/>
          <w:rtl/>
        </w:rPr>
        <w:t xml:space="preserve">میزان خطای </w:t>
      </w:r>
      <w:r w:rsidR="00891102">
        <w:rPr>
          <w:rFonts w:hint="cs"/>
          <w:rtl/>
        </w:rPr>
        <w:lastRenderedPageBreak/>
        <w:t>برنامه های کاربردی را ترسیم می کند (</w:t>
      </w:r>
      <w:r w:rsidR="00891102">
        <w:t>MR</w:t>
      </w:r>
      <w:r w:rsidR="00891102">
        <w:rPr>
          <w:vertAlign w:val="subscript"/>
        </w:rPr>
        <w:t>A</w:t>
      </w:r>
      <w:r w:rsidR="00891102">
        <w:rPr>
          <w:rFonts w:hint="cs"/>
          <w:rtl/>
        </w:rPr>
        <w:t xml:space="preserve">) زمانی که عدد </w:t>
      </w:r>
      <w:r w:rsidR="00803541">
        <w:rPr>
          <w:rFonts w:hint="cs"/>
          <w:rtl/>
        </w:rPr>
        <w:t>تراکنش ها</w:t>
      </w:r>
      <w:r w:rsidR="00891102">
        <w:rPr>
          <w:rFonts w:hint="cs"/>
          <w:rtl/>
        </w:rPr>
        <w:t xml:space="preserve"> به روزرسانی تغییر کرده است. مشاهده این که تنها </w:t>
      </w:r>
      <w:r w:rsidR="00891102">
        <w:t>MR</w:t>
      </w:r>
      <w:r w:rsidR="00891102">
        <w:rPr>
          <w:vertAlign w:val="subscript"/>
        </w:rPr>
        <w:t>A</w:t>
      </w:r>
      <w:r w:rsidR="00891102">
        <w:rPr>
          <w:rFonts w:hint="cs"/>
          <w:rtl/>
        </w:rPr>
        <w:t xml:space="preserve"> از </w:t>
      </w:r>
      <w:r w:rsidR="00891102">
        <w:t>UF</w:t>
      </w:r>
      <w:r w:rsidR="00891102">
        <w:rPr>
          <w:rFonts w:hint="cs"/>
          <w:rtl/>
        </w:rPr>
        <w:t xml:space="preserve"> بزرگتر از صفر است مهم می باشد و </w:t>
      </w:r>
      <w:r w:rsidR="00891102">
        <w:t>MR</w:t>
      </w:r>
      <w:r w:rsidR="00891102">
        <w:rPr>
          <w:vertAlign w:val="subscript"/>
        </w:rPr>
        <w:t>A</w:t>
      </w:r>
      <w:r w:rsidR="00891102">
        <w:rPr>
          <w:rFonts w:hint="cs"/>
          <w:rtl/>
        </w:rPr>
        <w:t xml:space="preserve"> آن بدون تناقض با عدد </w:t>
      </w:r>
      <w:r w:rsidR="00803541">
        <w:rPr>
          <w:rFonts w:hint="cs"/>
          <w:rtl/>
        </w:rPr>
        <w:t>تراکنش ها</w:t>
      </w:r>
      <w:r w:rsidR="00891102">
        <w:rPr>
          <w:rFonts w:hint="cs"/>
          <w:rtl/>
        </w:rPr>
        <w:t xml:space="preserve"> به روز رسانی افزایش می یابد.</w:t>
      </w:r>
      <w:r w:rsidR="00646858">
        <w:rPr>
          <w:rFonts w:hint="cs"/>
          <w:rtl/>
        </w:rPr>
        <w:t xml:space="preserve">این به این دلیل است که در </w:t>
      </w:r>
      <w:r w:rsidR="00646858">
        <w:t>UF</w:t>
      </w:r>
      <w:r w:rsidR="00646858">
        <w:rPr>
          <w:rFonts w:hint="cs"/>
          <w:rtl/>
        </w:rPr>
        <w:t xml:space="preserve"> اولویت های بالاتری به </w:t>
      </w:r>
      <w:r w:rsidR="00803541">
        <w:rPr>
          <w:rFonts w:hint="cs"/>
          <w:rtl/>
        </w:rPr>
        <w:t>تراکنش ها</w:t>
      </w:r>
      <w:r w:rsidR="00646858">
        <w:rPr>
          <w:rFonts w:hint="cs"/>
          <w:rtl/>
        </w:rPr>
        <w:t xml:space="preserve"> به روزرسانی تخصیص یافته اند. افزایش حجم کار</w:t>
      </w:r>
      <w:r w:rsidR="00803541">
        <w:rPr>
          <w:rFonts w:hint="cs"/>
          <w:rtl/>
        </w:rPr>
        <w:t>تراکنش ها</w:t>
      </w:r>
      <w:r w:rsidR="00646858">
        <w:rPr>
          <w:rFonts w:hint="cs"/>
          <w:rtl/>
        </w:rPr>
        <w:t xml:space="preserve"> به روز رسانی پیشدستی را از برنامه های به روزرسانی به برنامه های کاربردی افزایش می دهد و بنابراین  احتمال خطای سررسید از برنامه های کاربردی همان طور که در شکل 9 نشان داده شد افزایش می یابد. </w:t>
      </w:r>
      <w:r w:rsidR="00646858">
        <w:t>MR</w:t>
      </w:r>
      <w:r w:rsidR="00646858">
        <w:rPr>
          <w:vertAlign w:val="subscript"/>
        </w:rPr>
        <w:t>A</w:t>
      </w:r>
      <w:r w:rsidR="00646858">
        <w:rPr>
          <w:rFonts w:hint="cs"/>
          <w:rtl/>
        </w:rPr>
        <w:t xml:space="preserve"> از </w:t>
      </w:r>
      <w:r w:rsidR="00646858">
        <w:t>UF</w:t>
      </w:r>
      <w:r w:rsidR="00646858">
        <w:rPr>
          <w:rFonts w:hint="cs"/>
          <w:rtl/>
        </w:rPr>
        <w:t xml:space="preserve"> حداقل </w:t>
      </w:r>
      <w:r w:rsidR="003A340F">
        <w:rPr>
          <w:rFonts w:hint="cs"/>
          <w:rtl/>
        </w:rPr>
        <w:t xml:space="preserve">بدون تناقض بالاتر از </w:t>
      </w:r>
      <w:r w:rsidR="003A340F">
        <w:t>UF</w:t>
      </w:r>
      <w:r w:rsidR="003A340F">
        <w:rPr>
          <w:rFonts w:hint="cs"/>
          <w:rtl/>
        </w:rPr>
        <w:t xml:space="preserve"> حداکثر است. این به این دلیل است که با استفاده از مدت های اعتبار کوچک تر در حداقل </w:t>
      </w:r>
      <w:r w:rsidR="003A340F">
        <w:t>UF</w:t>
      </w:r>
      <w:r w:rsidR="003A340F">
        <w:rPr>
          <w:rFonts w:hint="cs"/>
          <w:rtl/>
        </w:rPr>
        <w:t xml:space="preserve">، دوره ها از </w:t>
      </w:r>
      <w:r w:rsidR="00803541">
        <w:rPr>
          <w:rFonts w:hint="cs"/>
          <w:rtl/>
        </w:rPr>
        <w:t>تراکنش ها</w:t>
      </w:r>
      <w:r w:rsidR="003A340F">
        <w:rPr>
          <w:rFonts w:hint="cs"/>
          <w:rtl/>
        </w:rPr>
        <w:t xml:space="preserve"> به روز رسانی کوتاه تر هستند و حجم کار کلی از </w:t>
      </w:r>
      <w:r w:rsidR="00803541">
        <w:rPr>
          <w:rFonts w:hint="cs"/>
          <w:rtl/>
        </w:rPr>
        <w:t>تراکنش ها</w:t>
      </w:r>
      <w:r w:rsidR="003A340F">
        <w:rPr>
          <w:rFonts w:hint="cs"/>
          <w:rtl/>
        </w:rPr>
        <w:t xml:space="preserve"> به روز رسانی بالاتر است. بنابراین، پیشدستی برنامه های کاربردی از برنامه های به روز رسانی طولانی تر و بلند تر است. </w:t>
      </w:r>
      <w:r w:rsidR="003A340F">
        <w:t>MR</w:t>
      </w:r>
      <w:r w:rsidR="003A340F">
        <w:rPr>
          <w:vertAlign w:val="subscript"/>
        </w:rPr>
        <w:t>A</w:t>
      </w:r>
      <w:r w:rsidR="003A340F">
        <w:rPr>
          <w:rFonts w:hint="cs"/>
          <w:rtl/>
        </w:rPr>
        <w:t xml:space="preserve"> از </w:t>
      </w:r>
      <w:r w:rsidR="003A340F">
        <w:t>AF</w:t>
      </w:r>
      <w:r w:rsidR="003A340F">
        <w:rPr>
          <w:rFonts w:hint="cs"/>
          <w:rtl/>
        </w:rPr>
        <w:t xml:space="preserve"> صفر باقی می ماند حتی زمانی که حجم کار به روز رسانی بسیار سنگین است. این به این دلیل است که، در </w:t>
      </w:r>
      <w:r w:rsidR="003A340F">
        <w:t>AF</w:t>
      </w:r>
      <w:r w:rsidR="003A340F">
        <w:rPr>
          <w:rFonts w:hint="cs"/>
          <w:rtl/>
        </w:rPr>
        <w:t xml:space="preserve">، اولویت های بالاتر به </w:t>
      </w:r>
      <w:r w:rsidR="00803541">
        <w:rPr>
          <w:rFonts w:hint="cs"/>
          <w:rtl/>
        </w:rPr>
        <w:t>تراکنش ها</w:t>
      </w:r>
      <w:r w:rsidR="003A340F">
        <w:rPr>
          <w:rFonts w:hint="cs"/>
          <w:rtl/>
        </w:rPr>
        <w:t xml:space="preserve"> کاربردی تخصیص یافته اند. از این رو، کارایی برنامه های کاربردی توسط حجم کار به روز رسانی تاثیر نمی پذیرد و تمام آن ها می توانند قبل از سررسیدشان تمام شوند اگر حجم کار کلی از </w:t>
      </w:r>
      <w:r w:rsidR="00803541">
        <w:rPr>
          <w:rFonts w:hint="cs"/>
          <w:rtl/>
        </w:rPr>
        <w:t>تراکنش ها</w:t>
      </w:r>
      <w:r w:rsidR="003A340F">
        <w:rPr>
          <w:rFonts w:hint="cs"/>
          <w:rtl/>
        </w:rPr>
        <w:t xml:space="preserve"> کاربردی بسیار سنگین نیست. </w:t>
      </w:r>
    </w:p>
    <w:p w:rsidR="003A340F" w:rsidRDefault="00EE5E4F" w:rsidP="00EE5E4F">
      <w:pPr>
        <w:jc w:val="center"/>
        <w:rPr>
          <w:rtl/>
        </w:rPr>
      </w:pPr>
      <w:r w:rsidRPr="00EE5E4F">
        <w:rPr>
          <w:rFonts w:hint="cs"/>
          <w:noProof/>
          <w:rtl/>
        </w:rPr>
        <w:lastRenderedPageBreak/>
        <w:drawing>
          <wp:inline distT="0" distB="0" distL="0" distR="0">
            <wp:extent cx="4114800" cy="347980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4117560" cy="3482134"/>
                    </a:xfrm>
                    <a:prstGeom prst="rect">
                      <a:avLst/>
                    </a:prstGeom>
                    <a:noFill/>
                    <a:ln>
                      <a:noFill/>
                    </a:ln>
                  </pic:spPr>
                </pic:pic>
              </a:graphicData>
            </a:graphic>
          </wp:inline>
        </w:drawing>
      </w:r>
    </w:p>
    <w:p w:rsidR="00EE5E4F" w:rsidRDefault="00EE5E4F" w:rsidP="00EE5E4F">
      <w:pPr>
        <w:jc w:val="center"/>
        <w:rPr>
          <w:rFonts w:hint="cs"/>
          <w:b/>
          <w:bCs/>
          <w:sz w:val="20"/>
          <w:szCs w:val="22"/>
          <w:rtl/>
        </w:rPr>
      </w:pPr>
      <w:r>
        <w:rPr>
          <w:rFonts w:hint="cs"/>
          <w:b/>
          <w:bCs/>
          <w:sz w:val="20"/>
          <w:szCs w:val="22"/>
          <w:rtl/>
        </w:rPr>
        <w:t xml:space="preserve">شکل 9. </w:t>
      </w:r>
      <w:r>
        <w:rPr>
          <w:b/>
          <w:bCs/>
          <w:sz w:val="20"/>
          <w:szCs w:val="22"/>
        </w:rPr>
        <w:t>MR</w:t>
      </w:r>
      <w:r>
        <w:rPr>
          <w:b/>
          <w:bCs/>
          <w:sz w:val="20"/>
          <w:szCs w:val="22"/>
          <w:vertAlign w:val="subscript"/>
        </w:rPr>
        <w:t>A</w:t>
      </w:r>
      <w:r>
        <w:rPr>
          <w:rFonts w:hint="cs"/>
          <w:b/>
          <w:bCs/>
          <w:sz w:val="20"/>
          <w:szCs w:val="22"/>
          <w:rtl/>
        </w:rPr>
        <w:t xml:space="preserve"> بر # از </w:t>
      </w:r>
      <w:r w:rsidR="00803541">
        <w:rPr>
          <w:rFonts w:hint="cs"/>
          <w:b/>
          <w:bCs/>
          <w:sz w:val="20"/>
          <w:szCs w:val="22"/>
          <w:rtl/>
        </w:rPr>
        <w:t>تراکنش ها</w:t>
      </w:r>
      <w:r>
        <w:rPr>
          <w:rFonts w:hint="cs"/>
          <w:b/>
          <w:bCs/>
          <w:sz w:val="20"/>
          <w:szCs w:val="22"/>
          <w:rtl/>
        </w:rPr>
        <w:t xml:space="preserve"> به روز رسانی</w:t>
      </w:r>
    </w:p>
    <w:p w:rsidR="00EE5E4F" w:rsidRDefault="00EE5E4F" w:rsidP="00EE5E4F">
      <w:pPr>
        <w:jc w:val="center"/>
        <w:rPr>
          <w:b/>
          <w:bCs/>
          <w:sz w:val="20"/>
          <w:szCs w:val="22"/>
          <w:rtl/>
        </w:rPr>
      </w:pPr>
      <w:r w:rsidRPr="00EE5E4F">
        <w:rPr>
          <w:rFonts w:hint="cs"/>
          <w:b/>
          <w:bCs/>
          <w:noProof/>
          <w:sz w:val="20"/>
          <w:szCs w:val="22"/>
          <w:rtl/>
        </w:rPr>
        <w:drawing>
          <wp:inline distT="0" distB="0" distL="0" distR="0">
            <wp:extent cx="4114800" cy="315214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4118087" cy="3154658"/>
                    </a:xfrm>
                    <a:prstGeom prst="rect">
                      <a:avLst/>
                    </a:prstGeom>
                    <a:noFill/>
                    <a:ln>
                      <a:noFill/>
                    </a:ln>
                  </pic:spPr>
                </pic:pic>
              </a:graphicData>
            </a:graphic>
          </wp:inline>
        </w:drawing>
      </w:r>
    </w:p>
    <w:p w:rsidR="00EE5E4F" w:rsidRDefault="00EE5E4F" w:rsidP="00EE5E4F">
      <w:pPr>
        <w:jc w:val="center"/>
        <w:rPr>
          <w:b/>
          <w:bCs/>
          <w:sz w:val="20"/>
          <w:szCs w:val="22"/>
          <w:rtl/>
        </w:rPr>
      </w:pPr>
      <w:r>
        <w:rPr>
          <w:rFonts w:hint="cs"/>
          <w:b/>
          <w:bCs/>
          <w:sz w:val="20"/>
          <w:szCs w:val="22"/>
          <w:rtl/>
        </w:rPr>
        <w:t xml:space="preserve">شکل 10. </w:t>
      </w:r>
      <w:r>
        <w:rPr>
          <w:b/>
          <w:bCs/>
          <w:sz w:val="20"/>
          <w:szCs w:val="22"/>
        </w:rPr>
        <w:t>NR</w:t>
      </w:r>
      <w:r>
        <w:rPr>
          <w:b/>
          <w:bCs/>
          <w:sz w:val="20"/>
          <w:szCs w:val="22"/>
          <w:vertAlign w:val="subscript"/>
        </w:rPr>
        <w:t>QoD</w:t>
      </w:r>
      <w:r>
        <w:rPr>
          <w:rFonts w:hint="cs"/>
          <w:b/>
          <w:bCs/>
          <w:sz w:val="20"/>
          <w:szCs w:val="22"/>
          <w:rtl/>
        </w:rPr>
        <w:t xml:space="preserve"> بر حسب # از </w:t>
      </w:r>
      <w:r w:rsidR="00803541">
        <w:rPr>
          <w:rFonts w:hint="cs"/>
          <w:b/>
          <w:bCs/>
          <w:sz w:val="20"/>
          <w:szCs w:val="22"/>
          <w:rtl/>
        </w:rPr>
        <w:t>تراکنش ها</w:t>
      </w:r>
      <w:r>
        <w:rPr>
          <w:rFonts w:hint="cs"/>
          <w:b/>
          <w:bCs/>
          <w:sz w:val="20"/>
          <w:szCs w:val="22"/>
          <w:rtl/>
        </w:rPr>
        <w:t xml:space="preserve"> به روز رسانی</w:t>
      </w:r>
    </w:p>
    <w:p w:rsidR="009D4B5D" w:rsidRDefault="009D4B5D" w:rsidP="009D4B5D">
      <w:pPr>
        <w:rPr>
          <w:rFonts w:hint="cs"/>
          <w:rtl/>
        </w:rPr>
      </w:pPr>
      <w:r>
        <w:t>MR</w:t>
      </w:r>
      <w:r>
        <w:rPr>
          <w:vertAlign w:val="subscript"/>
        </w:rPr>
        <w:t>A</w:t>
      </w:r>
      <w:r>
        <w:rPr>
          <w:rFonts w:hint="cs"/>
          <w:rtl/>
        </w:rPr>
        <w:t xml:space="preserve"> از </w:t>
      </w:r>
      <w:r>
        <w:t>AEDF</w:t>
      </w:r>
      <w:r>
        <w:rPr>
          <w:rFonts w:hint="cs"/>
          <w:rtl/>
        </w:rPr>
        <w:t xml:space="preserve"> نیز برای حجم ها کار به روز متفاوت صفر باقی ماند. این نشان می دهد که </w:t>
      </w:r>
      <w:r>
        <w:t>AEDF</w:t>
      </w:r>
      <w:r>
        <w:rPr>
          <w:rFonts w:hint="cs"/>
          <w:rtl/>
        </w:rPr>
        <w:t xml:space="preserve"> در یافتن سررسید برنامه های کاربردی حتی زمانی که حجم کار به روز سنگین ایت موثر است. </w:t>
      </w:r>
    </w:p>
    <w:p w:rsidR="00F07081" w:rsidRPr="008E4925" w:rsidRDefault="009D4B5D" w:rsidP="00F07081">
      <w:pPr>
        <w:rPr>
          <w:rFonts w:hint="cs"/>
          <w:rtl/>
        </w:rPr>
      </w:pPr>
      <w:r>
        <w:rPr>
          <w:rFonts w:hint="cs"/>
          <w:rtl/>
        </w:rPr>
        <w:lastRenderedPageBreak/>
        <w:t xml:space="preserve">علاوه بر یافتن سررسید برنامه های کاربردی، </w:t>
      </w:r>
      <w:r>
        <w:t>AEDF</w:t>
      </w:r>
      <w:r>
        <w:rPr>
          <w:rFonts w:hint="cs"/>
          <w:rtl/>
        </w:rPr>
        <w:t xml:space="preserve"> نیز در نگهداری </w:t>
      </w:r>
      <w:r>
        <w:t>QoD</w:t>
      </w:r>
      <w:r>
        <w:rPr>
          <w:rFonts w:hint="cs"/>
          <w:rtl/>
        </w:rPr>
        <w:t xml:space="preserve"> برای اجرای برنامه های کاربردی موثر است. همان طور که در شکل 10 نشان داده شد، </w:t>
      </w:r>
      <w:r>
        <w:t>NR</w:t>
      </w:r>
      <w:r>
        <w:rPr>
          <w:vertAlign w:val="subscript"/>
        </w:rPr>
        <w:t>QoD</w:t>
      </w:r>
      <w:r>
        <w:rPr>
          <w:rFonts w:hint="cs"/>
          <w:rtl/>
        </w:rPr>
        <w:t xml:space="preserve"> از </w:t>
      </w:r>
      <w:r>
        <w:t>AEDF</w:t>
      </w:r>
      <w:r>
        <w:rPr>
          <w:rFonts w:hint="cs"/>
          <w:rtl/>
        </w:rPr>
        <w:t xml:space="preserve"> نیز حتی زمانی که حجم کار سنگین است صفر باقی می ماند. به عبارت دیگر، همان طور که در شکل 10 نشان داده شده، اگرچه در </w:t>
      </w:r>
      <w:r>
        <w:t>AF</w:t>
      </w:r>
      <w:r>
        <w:rPr>
          <w:rFonts w:hint="cs"/>
          <w:rtl/>
        </w:rPr>
        <w:t xml:space="preserve"> تمام برنامه های کاربردی می تواند قبل از سررسید کامل شود، </w:t>
      </w:r>
      <w:r>
        <w:t>NR</w:t>
      </w:r>
      <w:r>
        <w:rPr>
          <w:vertAlign w:val="subscript"/>
        </w:rPr>
        <w:t>QoD</w:t>
      </w:r>
      <w:r>
        <w:rPr>
          <w:rFonts w:hint="cs"/>
          <w:rtl/>
        </w:rPr>
        <w:t xml:space="preserve"> از </w:t>
      </w:r>
      <w:r>
        <w:t>AF</w:t>
      </w:r>
      <w:r>
        <w:rPr>
          <w:rFonts w:hint="cs"/>
          <w:rtl/>
        </w:rPr>
        <w:t xml:space="preserve"> بدون تناقض بالاتر از صفر برای عدد متفاوت از </w:t>
      </w:r>
      <w:r w:rsidR="00803541">
        <w:rPr>
          <w:rFonts w:hint="cs"/>
          <w:rtl/>
        </w:rPr>
        <w:t>تراکنش ها</w:t>
      </w:r>
      <w:r>
        <w:rPr>
          <w:rFonts w:hint="cs"/>
          <w:rtl/>
        </w:rPr>
        <w:t xml:space="preserve"> کاربردی است. این به یک مقدار حدود 10 درصد می رسد زمانی که عدد </w:t>
      </w:r>
      <w:r w:rsidR="00803541">
        <w:rPr>
          <w:rFonts w:hint="cs"/>
          <w:rtl/>
        </w:rPr>
        <w:t>تراکنش ها</w:t>
      </w:r>
      <w:r>
        <w:rPr>
          <w:rFonts w:hint="cs"/>
          <w:rtl/>
        </w:rPr>
        <w:t xml:space="preserve"> به روز رسانی برابر 50 است. از این رو، اگرچه تمام برنامه های کاربردی می توانند قبل از سررسیدشان کامل شوند، نتایج تولید شده توسط آن ها ممکن است نادرست باشد. </w:t>
      </w:r>
      <w:r>
        <w:t>NR</w:t>
      </w:r>
      <w:r>
        <w:rPr>
          <w:vertAlign w:val="subscript"/>
        </w:rPr>
        <w:t>QoD</w:t>
      </w:r>
      <w:r w:rsidR="008E4925">
        <w:rPr>
          <w:rFonts w:hint="cs"/>
          <w:rtl/>
        </w:rPr>
        <w:t xml:space="preserve"> بالاتر از </w:t>
      </w:r>
      <w:r w:rsidR="008E4925">
        <w:t>AF</w:t>
      </w:r>
      <w:r w:rsidR="008E4925">
        <w:rPr>
          <w:rFonts w:hint="cs"/>
          <w:rtl/>
        </w:rPr>
        <w:t xml:space="preserve"> به دلیل برخی خطاهای </w:t>
      </w:r>
      <w:proofErr w:type="gramStart"/>
      <w:r w:rsidR="008E4925">
        <w:rPr>
          <w:rFonts w:hint="cs"/>
          <w:rtl/>
        </w:rPr>
        <w:t>برنامه  های</w:t>
      </w:r>
      <w:proofErr w:type="gramEnd"/>
      <w:r w:rsidR="008E4925">
        <w:rPr>
          <w:rFonts w:hint="cs"/>
          <w:rtl/>
        </w:rPr>
        <w:t xml:space="preserve"> به روز رسانی است که سررسید آن ها همان طور که در شکل 11ترسیم شده است. در </w:t>
      </w:r>
      <w:r w:rsidR="008E4925">
        <w:t>AF</w:t>
      </w:r>
      <w:r w:rsidR="008E4925">
        <w:rPr>
          <w:rFonts w:hint="cs"/>
          <w:rtl/>
        </w:rPr>
        <w:t xml:space="preserve">، اولویت های پایین تر به برنامه های به روزرسانی در مقایسه با برنامه های کاربردی تخصیص یافته اند. از این رو، آن ها ممکن است سررسیدها خود را از دست بدهند اگر پیشدستی از برنامه های کاربردی طولانی است. از دست دادن سررسید یک برنامه به روز رسانی می تواند به طور جدی کیفیت موضوع داده مشابه را تنزل دهد و احتمال دستیابی به یک موضوع داده با کیفیت منفی را بسیار بالا ببرد. توجه به این که </w:t>
      </w:r>
      <w:r w:rsidR="008E4925">
        <w:t>MR</w:t>
      </w:r>
      <w:r w:rsidR="008E4925">
        <w:rPr>
          <w:vertAlign w:val="subscript"/>
        </w:rPr>
        <w:t>U</w:t>
      </w:r>
      <w:r w:rsidR="008E4925">
        <w:rPr>
          <w:rFonts w:hint="cs"/>
          <w:rtl/>
        </w:rPr>
        <w:t xml:space="preserve"> از </w:t>
      </w:r>
      <w:r w:rsidR="008E4925">
        <w:t>AF</w:t>
      </w:r>
      <w:r w:rsidR="008E4925">
        <w:rPr>
          <w:rFonts w:hint="cs"/>
          <w:rtl/>
        </w:rPr>
        <w:t xml:space="preserve"> با یک افزایش در عدد </w:t>
      </w:r>
      <w:r w:rsidR="00803541">
        <w:rPr>
          <w:rFonts w:hint="cs"/>
          <w:rtl/>
        </w:rPr>
        <w:t>تراکنش ها</w:t>
      </w:r>
      <w:r w:rsidR="008E4925">
        <w:rPr>
          <w:rFonts w:hint="cs"/>
          <w:rtl/>
        </w:rPr>
        <w:t xml:space="preserve"> به روز کاهش می یابد بد است. این به این دلیل است که </w:t>
      </w:r>
      <w:r w:rsidR="00F07081">
        <w:rPr>
          <w:rFonts w:hint="cs"/>
          <w:rtl/>
        </w:rPr>
        <w:t xml:space="preserve">در </w:t>
      </w:r>
      <w:r w:rsidR="00F07081">
        <w:t>AF</w:t>
      </w:r>
      <w:r w:rsidR="00F07081">
        <w:rPr>
          <w:rFonts w:hint="cs"/>
          <w:rtl/>
        </w:rPr>
        <w:t xml:space="preserve"> بدترین مورد زمان پاسخ دهی از یک </w:t>
      </w:r>
      <w:r w:rsidR="00803541">
        <w:rPr>
          <w:rFonts w:hint="cs"/>
          <w:rtl/>
        </w:rPr>
        <w:t>تراکنش</w:t>
      </w:r>
      <w:r w:rsidR="00F07081">
        <w:rPr>
          <w:rFonts w:hint="cs"/>
          <w:rtl/>
        </w:rPr>
        <w:t xml:space="preserve"> به روز برای محاسبه سررسید نسبی آن استفاده شده است. از این رو، اگر عدد </w:t>
      </w:r>
      <w:r w:rsidR="00803541">
        <w:rPr>
          <w:rFonts w:hint="cs"/>
          <w:rtl/>
        </w:rPr>
        <w:t>تراکنش ها</w:t>
      </w:r>
      <w:r w:rsidR="00F07081">
        <w:rPr>
          <w:rFonts w:hint="cs"/>
          <w:rtl/>
        </w:rPr>
        <w:t xml:space="preserve"> به روز بزرگتر است، محدودیت های سررسید </w:t>
      </w:r>
      <w:r w:rsidR="00803541">
        <w:rPr>
          <w:rFonts w:hint="cs"/>
          <w:rtl/>
        </w:rPr>
        <w:t>تراکنش ها</w:t>
      </w:r>
      <w:r w:rsidR="00F07081">
        <w:rPr>
          <w:rFonts w:hint="cs"/>
          <w:rtl/>
        </w:rPr>
        <w:t xml:space="preserve"> با اولویت پایین تر ضعیف تر خواهد بود. بنابراین، آن ها احتمالات از دست دادن سررسید کم تری به واسطه پیش دستی از برنامه های کاربردی دارند.</w:t>
      </w:r>
    </w:p>
    <w:p w:rsidR="00EE5E4F" w:rsidRDefault="00FC02AD" w:rsidP="00EE5E4F">
      <w:pPr>
        <w:jc w:val="center"/>
        <w:rPr>
          <w:rFonts w:cs="Sakkal Majalla"/>
          <w:b/>
          <w:bCs/>
          <w:sz w:val="20"/>
          <w:szCs w:val="22"/>
          <w:rtl/>
        </w:rPr>
      </w:pPr>
      <w:r w:rsidRPr="00FC02AD">
        <w:rPr>
          <w:rFonts w:cs="Sakkal Majalla" w:hint="cs"/>
          <w:b/>
          <w:bCs/>
          <w:noProof/>
          <w:sz w:val="20"/>
          <w:szCs w:val="22"/>
          <w:rtl/>
        </w:rPr>
        <w:lastRenderedPageBreak/>
        <w:drawing>
          <wp:inline distT="0" distB="0" distL="0" distR="0">
            <wp:extent cx="4394579" cy="3248025"/>
            <wp:effectExtent l="0" t="0" r="635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4396622" cy="3249535"/>
                    </a:xfrm>
                    <a:prstGeom prst="rect">
                      <a:avLst/>
                    </a:prstGeom>
                    <a:noFill/>
                    <a:ln>
                      <a:noFill/>
                    </a:ln>
                  </pic:spPr>
                </pic:pic>
              </a:graphicData>
            </a:graphic>
          </wp:inline>
        </w:drawing>
      </w:r>
    </w:p>
    <w:p w:rsidR="00FC02AD" w:rsidRDefault="00FC02AD" w:rsidP="00FC02AD">
      <w:pPr>
        <w:jc w:val="center"/>
        <w:rPr>
          <w:b/>
          <w:bCs/>
          <w:sz w:val="20"/>
          <w:szCs w:val="22"/>
          <w:rtl/>
        </w:rPr>
      </w:pPr>
      <w:r>
        <w:rPr>
          <w:rFonts w:hint="cs"/>
          <w:b/>
          <w:bCs/>
          <w:sz w:val="20"/>
          <w:szCs w:val="22"/>
          <w:rtl/>
        </w:rPr>
        <w:t xml:space="preserve">شکل 11. </w:t>
      </w:r>
      <w:r>
        <w:rPr>
          <w:b/>
          <w:bCs/>
          <w:sz w:val="20"/>
          <w:szCs w:val="22"/>
        </w:rPr>
        <w:t>MR</w:t>
      </w:r>
      <w:r>
        <w:rPr>
          <w:b/>
          <w:bCs/>
          <w:sz w:val="20"/>
          <w:szCs w:val="22"/>
          <w:vertAlign w:val="subscript"/>
        </w:rPr>
        <w:t>U</w:t>
      </w:r>
      <w:r>
        <w:rPr>
          <w:rFonts w:hint="cs"/>
          <w:b/>
          <w:bCs/>
          <w:sz w:val="20"/>
          <w:szCs w:val="22"/>
          <w:rtl/>
        </w:rPr>
        <w:t xml:space="preserve"> بر حسب # از </w:t>
      </w:r>
      <w:r w:rsidR="00803541">
        <w:rPr>
          <w:rFonts w:hint="cs"/>
          <w:b/>
          <w:bCs/>
          <w:sz w:val="20"/>
          <w:szCs w:val="22"/>
          <w:rtl/>
        </w:rPr>
        <w:t>تراکنش ها</w:t>
      </w:r>
      <w:r>
        <w:rPr>
          <w:rFonts w:hint="cs"/>
          <w:b/>
          <w:bCs/>
          <w:sz w:val="20"/>
          <w:szCs w:val="22"/>
          <w:rtl/>
        </w:rPr>
        <w:t xml:space="preserve"> به روز </w:t>
      </w:r>
    </w:p>
    <w:p w:rsidR="00F07081" w:rsidRPr="009674CD" w:rsidRDefault="00F07081" w:rsidP="00F07081">
      <w:pPr>
        <w:rPr>
          <w:rFonts w:hint="cs"/>
          <w:rtl/>
        </w:rPr>
      </w:pPr>
      <w:r>
        <w:rPr>
          <w:rFonts w:hint="cs"/>
          <w:rtl/>
        </w:rPr>
        <w:t xml:space="preserve">مطابق نتایج نشان داده شده در شکل 10، متوسط </w:t>
      </w:r>
      <w:r>
        <w:t>QoD</w:t>
      </w:r>
      <w:r>
        <w:rPr>
          <w:rFonts w:hint="cs"/>
          <w:rtl/>
        </w:rPr>
        <w:t xml:space="preserve"> تمام موضوعات داده </w:t>
      </w:r>
      <w:r>
        <w:t>QoD</w:t>
      </w:r>
      <w:r>
        <w:rPr>
          <w:vertAlign w:val="subscript"/>
        </w:rPr>
        <w:t>all</w:t>
      </w:r>
      <w:r>
        <w:rPr>
          <w:rFonts w:hint="cs"/>
          <w:rtl/>
        </w:rPr>
        <w:t xml:space="preserve"> از </w:t>
      </w:r>
      <w:r>
        <w:t>AF</w:t>
      </w:r>
      <w:r>
        <w:rPr>
          <w:rFonts w:hint="cs"/>
          <w:rtl/>
        </w:rPr>
        <w:t xml:space="preserve"> به طور معمول در مقایسه با </w:t>
      </w:r>
      <w:r>
        <w:t>UF</w:t>
      </w:r>
      <w:r>
        <w:rPr>
          <w:rFonts w:hint="cs"/>
          <w:rtl/>
        </w:rPr>
        <w:t xml:space="preserve"> </w:t>
      </w:r>
      <w:r w:rsidR="00B03172">
        <w:rPr>
          <w:rFonts w:hint="cs"/>
          <w:rtl/>
        </w:rPr>
        <w:t xml:space="preserve">و </w:t>
      </w:r>
      <w:r w:rsidR="00B03172">
        <w:t>AEDF</w:t>
      </w:r>
      <w:r w:rsidR="00B03172">
        <w:rPr>
          <w:rFonts w:hint="cs"/>
          <w:rtl/>
        </w:rPr>
        <w:t xml:space="preserve"> همان طور که در شکل 12 ترسیم شده است بد است. همان طور که در شکل 12 نشان داده شده است، متوسط </w:t>
      </w:r>
      <w:r w:rsidR="00B03172">
        <w:t>QoD</w:t>
      </w:r>
      <w:r w:rsidR="00B03172">
        <w:rPr>
          <w:vertAlign w:val="subscript"/>
        </w:rPr>
        <w:t>all</w:t>
      </w:r>
      <w:r w:rsidR="00B03172">
        <w:rPr>
          <w:rFonts w:hint="cs"/>
          <w:rtl/>
        </w:rPr>
        <w:t xml:space="preserve"> از حداقل </w:t>
      </w:r>
      <w:r w:rsidR="00B03172">
        <w:t>UF</w:t>
      </w:r>
      <w:r w:rsidR="00B03172">
        <w:rPr>
          <w:rFonts w:hint="cs"/>
          <w:rtl/>
        </w:rPr>
        <w:t xml:space="preserve"> نزدیک به 1 برای عدد متفاوت از </w:t>
      </w:r>
      <w:r w:rsidR="00803541">
        <w:rPr>
          <w:rFonts w:hint="cs"/>
          <w:rtl/>
        </w:rPr>
        <w:t>تراکنش ها</w:t>
      </w:r>
      <w:r w:rsidR="00B03172">
        <w:rPr>
          <w:rFonts w:hint="cs"/>
          <w:rtl/>
        </w:rPr>
        <w:t xml:space="preserve"> به روز باقی می ماند همان طور که این اولویت های بالاتری را به </w:t>
      </w:r>
      <w:r w:rsidR="00803541">
        <w:rPr>
          <w:rFonts w:hint="cs"/>
          <w:rtl/>
        </w:rPr>
        <w:t>تراکنش ها</w:t>
      </w:r>
      <w:r w:rsidR="00B03172">
        <w:rPr>
          <w:rFonts w:hint="cs"/>
          <w:rtl/>
        </w:rPr>
        <w:t xml:space="preserve"> به روز اختصاص می دهد و مدت های اعتبار کوچک تری را به کار می برد. این نیز جالب است مشاهده مشابهت برای حداقل </w:t>
      </w:r>
      <w:r w:rsidR="00B03172">
        <w:t>UF</w:t>
      </w:r>
      <w:r w:rsidR="00B03172">
        <w:rPr>
          <w:rFonts w:hint="cs"/>
          <w:rtl/>
        </w:rPr>
        <w:t xml:space="preserve">، متوسط </w:t>
      </w:r>
      <w:r w:rsidR="00B03172">
        <w:t>QoD</w:t>
      </w:r>
      <w:r w:rsidR="00B03172">
        <w:rPr>
          <w:vertAlign w:val="subscript"/>
        </w:rPr>
        <w:t>all</w:t>
      </w:r>
      <w:r w:rsidR="00B03172">
        <w:rPr>
          <w:rFonts w:hint="cs"/>
          <w:rtl/>
        </w:rPr>
        <w:t xml:space="preserve"> از </w:t>
      </w:r>
      <w:r w:rsidR="00B03172">
        <w:t>AEDF</w:t>
      </w:r>
      <w:r w:rsidR="00B03172">
        <w:rPr>
          <w:rFonts w:hint="cs"/>
          <w:rtl/>
        </w:rPr>
        <w:t xml:space="preserve"> نیز نزدیک به 1 برای حجم های به روز رسانی متفاوت باقی می ماند. این نشان می دهد که </w:t>
      </w:r>
      <w:r w:rsidR="00B03172">
        <w:t>AEDF</w:t>
      </w:r>
      <w:r w:rsidR="00B03172">
        <w:rPr>
          <w:rFonts w:hint="cs"/>
          <w:rtl/>
        </w:rPr>
        <w:t xml:space="preserve"> تنها </w:t>
      </w:r>
      <w:r w:rsidR="009674CD">
        <w:rPr>
          <w:rFonts w:hint="cs"/>
          <w:rtl/>
        </w:rPr>
        <w:t xml:space="preserve">قادر به نگهداری کیفیت موضوع داده بالای میزان نیست همانطور که توسط </w:t>
      </w:r>
      <w:r w:rsidR="009674CD">
        <w:t>V</w:t>
      </w:r>
      <w:r w:rsidR="009674CD">
        <w:rPr>
          <w:vertAlign w:val="subscript"/>
        </w:rPr>
        <w:t>i</w:t>
      </w:r>
      <w:r w:rsidR="009674CD">
        <w:rPr>
          <w:vertAlign w:val="superscript"/>
        </w:rPr>
        <w:t>max</w:t>
      </w:r>
      <w:r w:rsidR="009674CD">
        <w:rPr>
          <w:rFonts w:hint="cs"/>
          <w:rtl/>
        </w:rPr>
        <w:t xml:space="preserve"> تعریف شد اما این نیز می تواند به یک </w:t>
      </w:r>
      <w:r w:rsidR="009674CD">
        <w:t>AoD</w:t>
      </w:r>
      <w:r w:rsidR="009674CD">
        <w:rPr>
          <w:rFonts w:hint="cs"/>
          <w:rtl/>
        </w:rPr>
        <w:t xml:space="preserve"> دست یابد که نزدیک حداکثر کیفیت است. کارایی خوب </w:t>
      </w:r>
      <w:r w:rsidR="009674CD">
        <w:t>AEDF</w:t>
      </w:r>
      <w:r w:rsidR="009674CD">
        <w:rPr>
          <w:rFonts w:hint="cs"/>
          <w:rtl/>
        </w:rPr>
        <w:t xml:space="preserve"> نیز می تواند درشکل 13 مشاهده شود به طوری که </w:t>
      </w:r>
      <w:r w:rsidR="009674CD">
        <w:t>QoS</w:t>
      </w:r>
      <w:r w:rsidR="009674CD">
        <w:rPr>
          <w:rFonts w:hint="cs"/>
          <w:rtl/>
        </w:rPr>
        <w:t xml:space="preserve"> از </w:t>
      </w:r>
      <w:r w:rsidR="009674CD">
        <w:t>AEDF</w:t>
      </w:r>
      <w:r w:rsidR="009674CD">
        <w:rPr>
          <w:rFonts w:hint="cs"/>
          <w:rtl/>
        </w:rPr>
        <w:t xml:space="preserve"> برای عدد متفاوت از </w:t>
      </w:r>
      <w:r w:rsidR="00803541">
        <w:rPr>
          <w:rFonts w:hint="cs"/>
          <w:rtl/>
        </w:rPr>
        <w:t>تراکنش ها</w:t>
      </w:r>
      <w:r w:rsidR="009674CD">
        <w:rPr>
          <w:rFonts w:hint="cs"/>
          <w:rtl/>
        </w:rPr>
        <w:t xml:space="preserve"> به روز نزدیک 1 باقی بماند. یکی از دلایل اصلی برای </w:t>
      </w:r>
      <w:r w:rsidR="009674CD">
        <w:rPr>
          <w:rFonts w:hint="cs"/>
          <w:rtl/>
        </w:rPr>
        <w:lastRenderedPageBreak/>
        <w:t xml:space="preserve">کارای بهتر </w:t>
      </w:r>
      <w:r w:rsidR="009674CD">
        <w:t>AEDF</w:t>
      </w:r>
      <w:r w:rsidR="009674CD">
        <w:rPr>
          <w:rFonts w:hint="cs"/>
          <w:rtl/>
        </w:rPr>
        <w:t xml:space="preserve"> همانطور که با </w:t>
      </w:r>
      <w:r w:rsidR="009674CD">
        <w:t>UF</w:t>
      </w:r>
      <w:r w:rsidR="009674CD">
        <w:rPr>
          <w:rFonts w:hint="cs"/>
          <w:rtl/>
        </w:rPr>
        <w:t xml:space="preserve"> و </w:t>
      </w:r>
      <w:r w:rsidR="009674CD">
        <w:t>CF</w:t>
      </w:r>
      <w:r w:rsidR="009674CD">
        <w:rPr>
          <w:rFonts w:hint="cs"/>
          <w:rtl/>
        </w:rPr>
        <w:t xml:space="preserve"> مقایسه شد حجم به روز رسانی کم تر به واسطه استفاده از زمان بندی قابل تعویق و سیاست رو به جلو است. اگرچه، حداقل </w:t>
      </w:r>
      <w:r w:rsidR="009674CD">
        <w:t>UF</w:t>
      </w:r>
      <w:r w:rsidR="009674CD">
        <w:rPr>
          <w:rFonts w:hint="cs"/>
          <w:rtl/>
        </w:rPr>
        <w:t xml:space="preserve"> می تواند یک </w:t>
      </w:r>
      <w:r w:rsidR="009674CD">
        <w:t>QoD</w:t>
      </w:r>
      <w:r w:rsidR="009674CD">
        <w:rPr>
          <w:rFonts w:hint="cs"/>
          <w:rtl/>
        </w:rPr>
        <w:t xml:space="preserve"> خوب از موضوعات داده را فراهم کند، </w:t>
      </w:r>
      <w:r w:rsidR="009674CD">
        <w:t>QoS</w:t>
      </w:r>
      <w:r w:rsidR="009674CD">
        <w:rPr>
          <w:rFonts w:hint="cs"/>
          <w:rtl/>
        </w:rPr>
        <w:t xml:space="preserve"> از حداقل </w:t>
      </w:r>
      <w:r w:rsidR="009674CD">
        <w:t>UF</w:t>
      </w:r>
      <w:r w:rsidR="009674CD">
        <w:rPr>
          <w:rFonts w:hint="cs"/>
          <w:rtl/>
        </w:rPr>
        <w:t xml:space="preserve"> هنوز به خوبی </w:t>
      </w:r>
      <w:r w:rsidR="009674CD">
        <w:t>AEDF</w:t>
      </w:r>
      <w:r w:rsidR="009674CD">
        <w:rPr>
          <w:rFonts w:hint="cs"/>
          <w:rtl/>
        </w:rPr>
        <w:t xml:space="preserve"> همان طور که در شکل 13 نشان داده شده است نیست. این به دلیل برخی برنامه های کاربردی است که سررسیدخود را در حداقل </w:t>
      </w:r>
      <w:r w:rsidR="009674CD">
        <w:t>UF</w:t>
      </w:r>
      <w:r w:rsidR="009674CD">
        <w:rPr>
          <w:rFonts w:hint="cs"/>
          <w:rtl/>
        </w:rPr>
        <w:t xml:space="preserve"> از دست داده اند. توجه کنید که اولین برنامه کاربردی سررسید خود را از دست می دهد، </w:t>
      </w:r>
      <w:r w:rsidR="009674CD">
        <w:t>QoS</w:t>
      </w:r>
      <w:r w:rsidR="009674CD">
        <w:rPr>
          <w:rFonts w:hint="cs"/>
          <w:rtl/>
        </w:rPr>
        <w:t xml:space="preserve"> </w:t>
      </w:r>
      <w:r w:rsidR="00AC16DA">
        <w:rPr>
          <w:rFonts w:hint="cs"/>
          <w:rtl/>
        </w:rPr>
        <w:t>آن را بازمی گرداند که صفر خواهد بود.</w:t>
      </w:r>
    </w:p>
    <w:p w:rsidR="00FC02AD" w:rsidRDefault="00FC02AD" w:rsidP="00FC02AD">
      <w:pPr>
        <w:jc w:val="center"/>
        <w:rPr>
          <w:rFonts w:cstheme="minorBidi"/>
          <w:b/>
          <w:bCs/>
          <w:sz w:val="20"/>
          <w:szCs w:val="22"/>
          <w:rtl/>
        </w:rPr>
      </w:pPr>
      <w:r w:rsidRPr="00FC02AD">
        <w:rPr>
          <w:rFonts w:cs="Arial" w:hint="cs"/>
          <w:b/>
          <w:bCs/>
          <w:noProof/>
          <w:sz w:val="20"/>
          <w:szCs w:val="22"/>
          <w:rtl/>
        </w:rPr>
        <w:drawing>
          <wp:inline distT="0" distB="0" distL="0" distR="0">
            <wp:extent cx="3841844" cy="3227070"/>
            <wp:effectExtent l="0" t="0" r="635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3844693" cy="3229463"/>
                    </a:xfrm>
                    <a:prstGeom prst="rect">
                      <a:avLst/>
                    </a:prstGeom>
                    <a:noFill/>
                    <a:ln>
                      <a:noFill/>
                    </a:ln>
                  </pic:spPr>
                </pic:pic>
              </a:graphicData>
            </a:graphic>
          </wp:inline>
        </w:drawing>
      </w:r>
    </w:p>
    <w:p w:rsidR="00FC02AD" w:rsidRDefault="00FC02AD" w:rsidP="00FC02AD">
      <w:pPr>
        <w:jc w:val="center"/>
        <w:rPr>
          <w:rFonts w:hint="cs"/>
          <w:b/>
          <w:bCs/>
          <w:sz w:val="20"/>
          <w:szCs w:val="22"/>
          <w:rtl/>
        </w:rPr>
      </w:pPr>
      <w:r>
        <w:rPr>
          <w:rFonts w:hint="cs"/>
          <w:b/>
          <w:bCs/>
          <w:sz w:val="20"/>
          <w:szCs w:val="22"/>
          <w:rtl/>
        </w:rPr>
        <w:t xml:space="preserve">شکل 12. متوسط </w:t>
      </w:r>
      <w:r>
        <w:rPr>
          <w:b/>
          <w:bCs/>
          <w:sz w:val="20"/>
          <w:szCs w:val="22"/>
        </w:rPr>
        <w:t>QoD</w:t>
      </w:r>
      <w:r>
        <w:rPr>
          <w:b/>
          <w:bCs/>
          <w:sz w:val="20"/>
          <w:szCs w:val="22"/>
          <w:vertAlign w:val="subscript"/>
        </w:rPr>
        <w:t>all</w:t>
      </w:r>
      <w:r>
        <w:rPr>
          <w:rFonts w:hint="cs"/>
          <w:b/>
          <w:bCs/>
          <w:sz w:val="20"/>
          <w:szCs w:val="22"/>
          <w:rtl/>
        </w:rPr>
        <w:t xml:space="preserve"> بر حسب # از </w:t>
      </w:r>
      <w:r w:rsidR="00803541">
        <w:rPr>
          <w:rFonts w:hint="cs"/>
          <w:b/>
          <w:bCs/>
          <w:sz w:val="20"/>
          <w:szCs w:val="22"/>
          <w:rtl/>
        </w:rPr>
        <w:t>تراکنش ها</w:t>
      </w:r>
      <w:r>
        <w:rPr>
          <w:rFonts w:hint="cs"/>
          <w:b/>
          <w:bCs/>
          <w:sz w:val="20"/>
          <w:szCs w:val="22"/>
          <w:rtl/>
        </w:rPr>
        <w:t xml:space="preserve"> به روز</w:t>
      </w:r>
    </w:p>
    <w:p w:rsidR="00FC02AD" w:rsidRDefault="001C6A1D" w:rsidP="00FC02AD">
      <w:pPr>
        <w:jc w:val="center"/>
        <w:rPr>
          <w:b/>
          <w:bCs/>
          <w:sz w:val="20"/>
          <w:szCs w:val="22"/>
          <w:rtl/>
        </w:rPr>
      </w:pPr>
      <w:r w:rsidRPr="001C6A1D">
        <w:rPr>
          <w:rFonts w:hint="cs"/>
          <w:b/>
          <w:bCs/>
          <w:noProof/>
          <w:sz w:val="20"/>
          <w:szCs w:val="22"/>
          <w:rtl/>
        </w:rPr>
        <w:lastRenderedPageBreak/>
        <w:drawing>
          <wp:inline distT="0" distB="0" distL="0" distR="0">
            <wp:extent cx="4714875" cy="3377821"/>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4716856" cy="3379240"/>
                    </a:xfrm>
                    <a:prstGeom prst="rect">
                      <a:avLst/>
                    </a:prstGeom>
                    <a:noFill/>
                    <a:ln>
                      <a:noFill/>
                    </a:ln>
                  </pic:spPr>
                </pic:pic>
              </a:graphicData>
            </a:graphic>
          </wp:inline>
        </w:drawing>
      </w:r>
    </w:p>
    <w:p w:rsidR="001C6A1D" w:rsidRDefault="001C6A1D" w:rsidP="00FC02AD">
      <w:pPr>
        <w:jc w:val="center"/>
        <w:rPr>
          <w:rFonts w:hint="cs"/>
          <w:b/>
          <w:bCs/>
          <w:sz w:val="20"/>
          <w:szCs w:val="22"/>
          <w:rtl/>
        </w:rPr>
      </w:pPr>
      <w:r>
        <w:rPr>
          <w:rFonts w:hint="cs"/>
          <w:b/>
          <w:bCs/>
          <w:sz w:val="20"/>
          <w:szCs w:val="22"/>
          <w:rtl/>
        </w:rPr>
        <w:t xml:space="preserve">شکل 13. متوسط </w:t>
      </w:r>
      <w:r>
        <w:rPr>
          <w:b/>
          <w:bCs/>
          <w:sz w:val="20"/>
          <w:szCs w:val="22"/>
        </w:rPr>
        <w:t>QoS</w:t>
      </w:r>
      <w:r>
        <w:rPr>
          <w:rFonts w:hint="cs"/>
          <w:b/>
          <w:bCs/>
          <w:sz w:val="20"/>
          <w:szCs w:val="22"/>
          <w:rtl/>
        </w:rPr>
        <w:t xml:space="preserve"> بر حسب # از </w:t>
      </w:r>
      <w:r w:rsidR="00803541">
        <w:rPr>
          <w:rFonts w:hint="cs"/>
          <w:b/>
          <w:bCs/>
          <w:sz w:val="20"/>
          <w:szCs w:val="22"/>
          <w:rtl/>
        </w:rPr>
        <w:t>تراکنش ها</w:t>
      </w:r>
      <w:r>
        <w:rPr>
          <w:rFonts w:hint="cs"/>
          <w:b/>
          <w:bCs/>
          <w:sz w:val="20"/>
          <w:szCs w:val="22"/>
          <w:rtl/>
        </w:rPr>
        <w:t xml:space="preserve"> به روز</w:t>
      </w:r>
    </w:p>
    <w:p w:rsidR="001C6A1D" w:rsidRDefault="001C6A1D" w:rsidP="00FC02AD">
      <w:pPr>
        <w:jc w:val="center"/>
        <w:rPr>
          <w:b/>
          <w:bCs/>
          <w:sz w:val="20"/>
          <w:szCs w:val="22"/>
          <w:rtl/>
        </w:rPr>
      </w:pPr>
      <w:r w:rsidRPr="001C6A1D">
        <w:rPr>
          <w:rFonts w:hint="cs"/>
          <w:b/>
          <w:bCs/>
          <w:noProof/>
          <w:sz w:val="20"/>
          <w:szCs w:val="22"/>
          <w:rtl/>
        </w:rPr>
        <w:drawing>
          <wp:inline distT="0" distB="0" distL="0" distR="0">
            <wp:extent cx="4326340" cy="3329940"/>
            <wp:effectExtent l="0" t="0" r="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4329065" cy="3332037"/>
                    </a:xfrm>
                    <a:prstGeom prst="rect">
                      <a:avLst/>
                    </a:prstGeom>
                    <a:noFill/>
                    <a:ln>
                      <a:noFill/>
                    </a:ln>
                  </pic:spPr>
                </pic:pic>
              </a:graphicData>
            </a:graphic>
          </wp:inline>
        </w:drawing>
      </w:r>
    </w:p>
    <w:p w:rsidR="001C6A1D" w:rsidRDefault="001C6A1D" w:rsidP="00FC02AD">
      <w:pPr>
        <w:jc w:val="center"/>
        <w:rPr>
          <w:b/>
          <w:bCs/>
          <w:sz w:val="20"/>
          <w:szCs w:val="22"/>
          <w:rtl/>
        </w:rPr>
      </w:pPr>
      <w:r>
        <w:rPr>
          <w:rFonts w:hint="cs"/>
          <w:b/>
          <w:bCs/>
          <w:sz w:val="20"/>
          <w:szCs w:val="22"/>
          <w:rtl/>
        </w:rPr>
        <w:t xml:space="preserve">شکل 14. متوسط </w:t>
      </w:r>
      <w:r>
        <w:rPr>
          <w:b/>
          <w:bCs/>
          <w:sz w:val="20"/>
          <w:szCs w:val="22"/>
        </w:rPr>
        <w:t>QoD</w:t>
      </w:r>
      <w:r>
        <w:rPr>
          <w:rFonts w:hint="cs"/>
          <w:b/>
          <w:bCs/>
          <w:sz w:val="20"/>
          <w:szCs w:val="22"/>
          <w:rtl/>
        </w:rPr>
        <w:t xml:space="preserve"> برای هر موضوع داده </w:t>
      </w:r>
    </w:p>
    <w:p w:rsidR="001C6A1D" w:rsidRDefault="0038063E" w:rsidP="001C6A1D">
      <w:pPr>
        <w:rPr>
          <w:rFonts w:hint="cs"/>
          <w:rtl/>
        </w:rPr>
      </w:pPr>
      <w:r>
        <w:rPr>
          <w:rFonts w:hint="cs"/>
          <w:rtl/>
        </w:rPr>
        <w:t xml:space="preserve">به عنوان یک مثال برای نشان دادن </w:t>
      </w:r>
      <w:r>
        <w:t>QoD</w:t>
      </w:r>
      <w:r>
        <w:rPr>
          <w:rFonts w:hint="cs"/>
          <w:rtl/>
        </w:rPr>
        <w:t xml:space="preserve"> برای هر موضوع داده ای، ما نتایج را برای آزمایشات نشان می دهیم به طوری که عدد </w:t>
      </w:r>
      <w:r w:rsidR="00803541">
        <w:rPr>
          <w:rFonts w:hint="cs"/>
          <w:rtl/>
        </w:rPr>
        <w:t>تراکنش ها</w:t>
      </w:r>
      <w:r>
        <w:rPr>
          <w:rFonts w:hint="cs"/>
          <w:rtl/>
        </w:rPr>
        <w:t xml:space="preserve"> به روز 300 است و عدد </w:t>
      </w:r>
      <w:r w:rsidR="00803541">
        <w:rPr>
          <w:rFonts w:hint="cs"/>
          <w:rtl/>
        </w:rPr>
        <w:t>تراکنش ها</w:t>
      </w:r>
      <w:r>
        <w:rPr>
          <w:rFonts w:hint="cs"/>
          <w:rtl/>
        </w:rPr>
        <w:t xml:space="preserve"> کاربردی 60 </w:t>
      </w:r>
      <w:r>
        <w:rPr>
          <w:rFonts w:hint="cs"/>
          <w:rtl/>
        </w:rPr>
        <w:lastRenderedPageBreak/>
        <w:t xml:space="preserve">است. شکل 14 متوسط </w:t>
      </w:r>
      <w:r>
        <w:t>QoD</w:t>
      </w:r>
      <w:r>
        <w:rPr>
          <w:rFonts w:hint="cs"/>
          <w:rtl/>
        </w:rPr>
        <w:t xml:space="preserve"> را از هر موضوع داده نشان می دهد. مطابق با نتایج نشان داده شده در شکل 10و 12، همان طور که در شکل 14 نشان داده شد، به طور معمول، متوسط </w:t>
      </w:r>
      <w:r>
        <w:t>QoD</w:t>
      </w:r>
      <w:r>
        <w:rPr>
          <w:rFonts w:hint="cs"/>
          <w:rtl/>
        </w:rPr>
        <w:t xml:space="preserve"> از </w:t>
      </w:r>
      <w:r>
        <w:t>AF</w:t>
      </w:r>
      <w:r>
        <w:rPr>
          <w:rFonts w:hint="cs"/>
          <w:rtl/>
        </w:rPr>
        <w:t xml:space="preserve"> در مقایسه با </w:t>
      </w:r>
      <w:r>
        <w:t>UF</w:t>
      </w:r>
      <w:r>
        <w:rPr>
          <w:rFonts w:hint="cs"/>
          <w:rtl/>
        </w:rPr>
        <w:t xml:space="preserve"> و </w:t>
      </w:r>
      <w:r>
        <w:t>AEDF</w:t>
      </w:r>
      <w:r>
        <w:rPr>
          <w:rFonts w:hint="cs"/>
          <w:rtl/>
        </w:rPr>
        <w:t xml:space="preserve"> بخصوص برای موضوعات داده با مشخصه های کوچک تر بد است. این به این دلیل است که </w:t>
      </w:r>
      <w:r w:rsidR="00803541">
        <w:rPr>
          <w:rFonts w:hint="cs"/>
          <w:rtl/>
        </w:rPr>
        <w:t>تراکنش ها</w:t>
      </w:r>
      <w:r>
        <w:rPr>
          <w:rFonts w:hint="cs"/>
          <w:rtl/>
        </w:rPr>
        <w:t xml:space="preserve"> به روز که مسئول نگهداشتن اعتبار موضوعات داده با مشخصه های کوچک تر هستند به اولویت های بالاتر در محاسبه دوره شان و سررسید نسبی شان تخصیص یافته اند. زمانی که محاسبه از بدترین مورد زمان پاسخ دهی یک </w:t>
      </w:r>
      <w:r w:rsidR="00803541">
        <w:rPr>
          <w:rFonts w:hint="cs"/>
          <w:rtl/>
        </w:rPr>
        <w:t>تراکنش</w:t>
      </w:r>
      <w:r>
        <w:rPr>
          <w:rFonts w:hint="cs"/>
          <w:rtl/>
        </w:rPr>
        <w:t xml:space="preserve"> به روز برای تعیین سررسید نسبی اش استفاده می کند، سررسید نسبی برای اولویت های بالاتر برنامه های به روز کوتاه تر است. از این رو، آن ها برای از دست دادن سررسید پس از پیشدستی از برنامه های کاربردی آسانتر هستند. نه فقط متوسط </w:t>
      </w:r>
      <w:r>
        <w:t>QoD</w:t>
      </w:r>
      <w:r>
        <w:rPr>
          <w:rFonts w:hint="cs"/>
          <w:rtl/>
        </w:rPr>
        <w:t xml:space="preserve">، همان طور که در شکل 15 نشان داده شد، بدترین مورد </w:t>
      </w:r>
      <w:r>
        <w:t>QoD</w:t>
      </w:r>
      <w:r>
        <w:rPr>
          <w:rFonts w:hint="cs"/>
          <w:rtl/>
        </w:rPr>
        <w:t xml:space="preserve"> از موضوع داده </w:t>
      </w:r>
      <w:r>
        <w:t>QoD</w:t>
      </w:r>
      <w:r>
        <w:rPr>
          <w:vertAlign w:val="subscript"/>
        </w:rPr>
        <w:t>w</w:t>
      </w:r>
      <w:r>
        <w:rPr>
          <w:rFonts w:hint="cs"/>
          <w:rtl/>
        </w:rPr>
        <w:t xml:space="preserve"> از </w:t>
      </w:r>
      <w:r>
        <w:t>AF</w:t>
      </w:r>
      <w:r>
        <w:rPr>
          <w:rFonts w:hint="cs"/>
          <w:rtl/>
        </w:rPr>
        <w:t xml:space="preserve"> نیز در مقایسه با </w:t>
      </w:r>
      <w:r>
        <w:t>UF</w:t>
      </w:r>
      <w:r>
        <w:rPr>
          <w:rFonts w:hint="cs"/>
          <w:rtl/>
        </w:rPr>
        <w:t xml:space="preserve"> و </w:t>
      </w:r>
      <w:r>
        <w:t>AEDF</w:t>
      </w:r>
      <w:r>
        <w:rPr>
          <w:rFonts w:hint="cs"/>
          <w:rtl/>
        </w:rPr>
        <w:t xml:space="preserve"> کم تر است. این به یک مقدار کم تر از 14- برای موضوعات داده با مشخصه های کوچک تر می رسد. همان طور که در شکل های 14 و 15 نشان داده شد، متوسط </w:t>
      </w:r>
      <w:r>
        <w:t>QoD</w:t>
      </w:r>
      <w:r>
        <w:rPr>
          <w:rFonts w:hint="cs"/>
          <w:rtl/>
        </w:rPr>
        <w:t xml:space="preserve"> و </w:t>
      </w:r>
      <w:r>
        <w:t>QoD</w:t>
      </w:r>
      <w:r>
        <w:rPr>
          <w:vertAlign w:val="subscript"/>
        </w:rPr>
        <w:t>w</w:t>
      </w:r>
      <w:r>
        <w:rPr>
          <w:rFonts w:hint="cs"/>
          <w:rtl/>
        </w:rPr>
        <w:t xml:space="preserve"> از </w:t>
      </w:r>
      <w:r>
        <w:t>UF</w:t>
      </w:r>
      <w:r>
        <w:rPr>
          <w:rFonts w:hint="cs"/>
          <w:rtl/>
        </w:rPr>
        <w:t xml:space="preserve"> به مقادیر انتخابی آن برای مدت اعتبار بستگی دارد. حداقل </w:t>
      </w:r>
      <w:r>
        <w:t>UF</w:t>
      </w:r>
      <w:r>
        <w:rPr>
          <w:rFonts w:hint="cs"/>
          <w:rtl/>
        </w:rPr>
        <w:t xml:space="preserve"> مقادیر بالاتی از متوسط </w:t>
      </w:r>
      <w:r>
        <w:t>QoD</w:t>
      </w:r>
      <w:r>
        <w:rPr>
          <w:rFonts w:hint="cs"/>
          <w:rtl/>
        </w:rPr>
        <w:t xml:space="preserve"> و </w:t>
      </w:r>
      <w:r w:rsidR="00572B88">
        <w:t>QoD</w:t>
      </w:r>
      <w:r w:rsidR="00572B88">
        <w:rPr>
          <w:vertAlign w:val="subscript"/>
        </w:rPr>
        <w:t>w</w:t>
      </w:r>
      <w:r w:rsidR="00572B88">
        <w:rPr>
          <w:rFonts w:hint="cs"/>
          <w:rtl/>
        </w:rPr>
        <w:t xml:space="preserve"> به عنوان </w:t>
      </w:r>
      <w:r w:rsidR="00803541">
        <w:rPr>
          <w:rFonts w:hint="cs"/>
          <w:rtl/>
        </w:rPr>
        <w:t>تراکنش ها</w:t>
      </w:r>
      <w:r w:rsidR="00572B88">
        <w:rPr>
          <w:rFonts w:hint="cs"/>
          <w:rtl/>
        </w:rPr>
        <w:t xml:space="preserve"> به روزی می دهد که دوره های کوتاه تری برای تولید برنامه های به روز در مقایسه با حداکثر </w:t>
      </w:r>
      <w:r w:rsidR="00572B88">
        <w:t>UF</w:t>
      </w:r>
      <w:r w:rsidR="00572B88">
        <w:rPr>
          <w:rFonts w:hint="cs"/>
          <w:rtl/>
        </w:rPr>
        <w:t xml:space="preserve"> دارد. مطابق با نتایج نشان داده شده در شکل 12، متوسط </w:t>
      </w:r>
      <w:r w:rsidR="00572B88">
        <w:t>QoD</w:t>
      </w:r>
      <w:r w:rsidR="00572B88">
        <w:rPr>
          <w:rFonts w:hint="cs"/>
          <w:rtl/>
        </w:rPr>
        <w:t xml:space="preserve"> و </w:t>
      </w:r>
      <w:r w:rsidR="00572B88">
        <w:t>QoD</w:t>
      </w:r>
      <w:r w:rsidR="00572B88">
        <w:rPr>
          <w:vertAlign w:val="subscript"/>
        </w:rPr>
        <w:t>w</w:t>
      </w:r>
      <w:r w:rsidR="00572B88">
        <w:rPr>
          <w:rFonts w:hint="cs"/>
          <w:rtl/>
        </w:rPr>
        <w:t xml:space="preserve"> از </w:t>
      </w:r>
      <w:r w:rsidR="00572B88">
        <w:t>AEDF</w:t>
      </w:r>
      <w:r w:rsidR="00572B88">
        <w:rPr>
          <w:rFonts w:hint="cs"/>
          <w:rtl/>
        </w:rPr>
        <w:t xml:space="preserve"> مشابه حداقل </w:t>
      </w:r>
      <w:r w:rsidR="00572B88">
        <w:t>UF</w:t>
      </w:r>
      <w:r w:rsidR="00572B88">
        <w:rPr>
          <w:rFonts w:hint="cs"/>
          <w:rtl/>
        </w:rPr>
        <w:t xml:space="preserve"> است و مقادیر نزدیک به 1 برای موضوعات داده متفاوت همان طور که در شکل های 14و 15 نشان داده شد دارد. </w:t>
      </w:r>
    </w:p>
    <w:p w:rsidR="00572B88" w:rsidRDefault="00572B88" w:rsidP="001C6A1D">
      <w:pPr>
        <w:rPr>
          <w:rFonts w:hint="cs"/>
          <w:b/>
          <w:bCs/>
          <w:rtl/>
        </w:rPr>
      </w:pPr>
      <w:r>
        <w:rPr>
          <w:rFonts w:hint="cs"/>
          <w:b/>
          <w:bCs/>
          <w:rtl/>
        </w:rPr>
        <w:t xml:space="preserve">2-2-6 اثر حجم کار </w:t>
      </w:r>
      <w:r w:rsidR="00803541">
        <w:rPr>
          <w:rFonts w:hint="cs"/>
          <w:b/>
          <w:bCs/>
          <w:rtl/>
        </w:rPr>
        <w:t>تراکنش</w:t>
      </w:r>
      <w:r>
        <w:rPr>
          <w:rFonts w:hint="cs"/>
          <w:b/>
          <w:bCs/>
          <w:rtl/>
        </w:rPr>
        <w:t xml:space="preserve"> کاربردی</w:t>
      </w:r>
    </w:p>
    <w:p w:rsidR="00572B88" w:rsidRPr="00DA2BF2" w:rsidRDefault="00DA2BF2" w:rsidP="001C6A1D">
      <w:pPr>
        <w:rPr>
          <w:rFonts w:hint="cs"/>
          <w:rtl/>
        </w:rPr>
      </w:pPr>
      <w:r>
        <w:rPr>
          <w:rFonts w:hint="cs"/>
          <w:rtl/>
        </w:rPr>
        <w:lastRenderedPageBreak/>
        <w:t xml:space="preserve">در مجموعه دوم از آزمایشات، ما عدد </w:t>
      </w:r>
      <w:r w:rsidR="00803541">
        <w:rPr>
          <w:rFonts w:hint="cs"/>
          <w:rtl/>
        </w:rPr>
        <w:t>تراکنش ها</w:t>
      </w:r>
      <w:r>
        <w:rPr>
          <w:rFonts w:hint="cs"/>
          <w:rtl/>
        </w:rPr>
        <w:t xml:space="preserve"> کاربردی را تغییر می دهیم درحالی که عددد </w:t>
      </w:r>
      <w:r w:rsidR="00803541">
        <w:rPr>
          <w:rFonts w:hint="cs"/>
          <w:rtl/>
        </w:rPr>
        <w:t>تراکنش ها</w:t>
      </w:r>
      <w:r>
        <w:rPr>
          <w:rFonts w:hint="cs"/>
          <w:rtl/>
        </w:rPr>
        <w:t xml:space="preserve"> به روز در 300 ثابت است. افزایش عدد </w:t>
      </w:r>
      <w:r w:rsidR="00803541">
        <w:rPr>
          <w:rFonts w:hint="cs"/>
          <w:rtl/>
        </w:rPr>
        <w:t>تراکنش ها</w:t>
      </w:r>
      <w:r>
        <w:rPr>
          <w:rFonts w:hint="cs"/>
          <w:rtl/>
        </w:rPr>
        <w:t xml:space="preserve"> کاربردی حجم کار کلی </w:t>
      </w:r>
      <w:r w:rsidR="00803541">
        <w:rPr>
          <w:rFonts w:hint="cs"/>
          <w:rtl/>
        </w:rPr>
        <w:t>تراکنش ها</w:t>
      </w:r>
      <w:r>
        <w:rPr>
          <w:rFonts w:hint="cs"/>
          <w:rtl/>
        </w:rPr>
        <w:t xml:space="preserve"> کاربردی را افزایش می دهد. مطابق نتایج به دست آمده از اولین مجموعه آزمایشات، اگرچه </w:t>
      </w:r>
      <w:r>
        <w:t>UF</w:t>
      </w:r>
      <w:r>
        <w:rPr>
          <w:rFonts w:hint="cs"/>
          <w:rtl/>
        </w:rPr>
        <w:t xml:space="preserve"> به طور معمول یک </w:t>
      </w:r>
      <w:r>
        <w:t>QoD</w:t>
      </w:r>
      <w:r>
        <w:rPr>
          <w:rFonts w:hint="cs"/>
          <w:rtl/>
        </w:rPr>
        <w:t xml:space="preserve"> بهتر درمقایسه با </w:t>
      </w:r>
      <w:r>
        <w:t>AF</w:t>
      </w:r>
      <w:r>
        <w:rPr>
          <w:rFonts w:hint="cs"/>
          <w:rtl/>
        </w:rPr>
        <w:t xml:space="preserve"> می دهد (شکل های 18-16)، </w:t>
      </w:r>
      <w:r>
        <w:t>MR</w:t>
      </w:r>
      <w:r>
        <w:rPr>
          <w:vertAlign w:val="subscript"/>
        </w:rPr>
        <w:t>A</w:t>
      </w:r>
      <w:r>
        <w:rPr>
          <w:rFonts w:hint="cs"/>
          <w:rtl/>
        </w:rPr>
        <w:t xml:space="preserve"> از </w:t>
      </w:r>
      <w:r>
        <w:t>UF</w:t>
      </w:r>
      <w:r>
        <w:rPr>
          <w:rFonts w:hint="cs"/>
          <w:rtl/>
        </w:rPr>
        <w:t xml:space="preserve"> در مقایسه با </w:t>
      </w:r>
      <w:r>
        <w:t>AF</w:t>
      </w:r>
      <w:r>
        <w:rPr>
          <w:rFonts w:hint="cs"/>
          <w:rtl/>
        </w:rPr>
        <w:t xml:space="preserve"> و </w:t>
      </w:r>
      <w:r>
        <w:t>AEDF</w:t>
      </w:r>
      <w:r>
        <w:rPr>
          <w:rFonts w:hint="cs"/>
          <w:rtl/>
        </w:rPr>
        <w:t xml:space="preserve"> بدترین است (شکل 19). به عبارت دیگر، اگرچه، در </w:t>
      </w:r>
      <w:r>
        <w:t>AF</w:t>
      </w:r>
      <w:r>
        <w:rPr>
          <w:rFonts w:hint="cs"/>
          <w:rtl/>
        </w:rPr>
        <w:t xml:space="preserve"> سررسید ها از تمام برنامه های کاربردی می توانند همان طور که در شکل 19 نشان داده شده است یافت شوند، </w:t>
      </w:r>
      <w:r>
        <w:t>QoD</w:t>
      </w:r>
      <w:r>
        <w:rPr>
          <w:rFonts w:hint="cs"/>
          <w:rtl/>
        </w:rPr>
        <w:t xml:space="preserve"> مشاهده شده توسط برنامه های کاربردی می تواند همان طور که در شکل های 18 و 20 نشان داده شده است ضعیف باشد. متوسط </w:t>
      </w:r>
      <w:r>
        <w:t>QoD</w:t>
      </w:r>
      <w:r>
        <w:rPr>
          <w:vertAlign w:val="subscript"/>
        </w:rPr>
        <w:t>all</w:t>
      </w:r>
      <w:r>
        <w:rPr>
          <w:rFonts w:hint="cs"/>
          <w:rtl/>
        </w:rPr>
        <w:t xml:space="preserve"> از </w:t>
      </w:r>
      <w:r>
        <w:t>AF</w:t>
      </w:r>
      <w:r>
        <w:rPr>
          <w:rFonts w:hint="cs"/>
          <w:rtl/>
        </w:rPr>
        <w:t xml:space="preserve"> در شکل 16 نشان داده شده است که به واسطه میزان خطای بالاتر از برنامه های به روزرسانی در </w:t>
      </w:r>
      <w:r>
        <w:t>AF(MR</w:t>
      </w:r>
      <w:r>
        <w:rPr>
          <w:vertAlign w:val="subscript"/>
        </w:rPr>
        <w:t>U</w:t>
      </w:r>
      <w:r>
        <w:t>)</w:t>
      </w:r>
      <w:r>
        <w:rPr>
          <w:rFonts w:hint="cs"/>
          <w:rtl/>
        </w:rPr>
        <w:t xml:space="preserve"> شکل 21 است. </w:t>
      </w:r>
      <w:r>
        <w:t>MR</w:t>
      </w:r>
      <w:r>
        <w:rPr>
          <w:vertAlign w:val="subscript"/>
        </w:rPr>
        <w:t>U</w:t>
      </w:r>
      <w:r>
        <w:rPr>
          <w:rFonts w:hint="cs"/>
          <w:rtl/>
        </w:rPr>
        <w:t xml:space="preserve"> از </w:t>
      </w:r>
      <w:r>
        <w:t>AF</w:t>
      </w:r>
      <w:r>
        <w:rPr>
          <w:rFonts w:hint="cs"/>
          <w:rtl/>
        </w:rPr>
        <w:t xml:space="preserve"> با یک افزایش </w:t>
      </w:r>
      <w:r w:rsidR="00F829D6">
        <w:rPr>
          <w:rFonts w:hint="cs"/>
          <w:rtl/>
        </w:rPr>
        <w:t xml:space="preserve">در حجم کار کاربردی افزایش می یابد همان طور که حجم کار کاربردی بالاتر پیشدستی از برنامه های کاربردی روی برنامه های به روز رسانی را افزایش می دهد. از این رو، برنامه های کاربردی احتمال از دست دادن سررسید بیشتری در </w:t>
      </w:r>
      <w:r w:rsidR="00F829D6">
        <w:t>AF</w:t>
      </w:r>
      <w:r w:rsidR="00F829D6">
        <w:rPr>
          <w:rFonts w:hint="cs"/>
          <w:rtl/>
        </w:rPr>
        <w:t xml:space="preserve"> دارند. مطابق با نتایج به دست آمده از اولین مجموعه آزمایشات، </w:t>
      </w:r>
      <w:r w:rsidR="00F829D6">
        <w:t>AEDF</w:t>
      </w:r>
      <w:r w:rsidR="00F829D6">
        <w:rPr>
          <w:rFonts w:hint="cs"/>
          <w:rtl/>
        </w:rPr>
        <w:t xml:space="preserve"> بهترین کارایی کلی را در مورد یافتن سررسید برنامه های کاربرید و بزرگ کردن </w:t>
      </w:r>
      <w:r w:rsidR="00F829D6">
        <w:t>QoD</w:t>
      </w:r>
      <w:r w:rsidR="00F829D6">
        <w:rPr>
          <w:rFonts w:hint="cs"/>
          <w:rtl/>
        </w:rPr>
        <w:t xml:space="preserve"> برای اجرای برنامه های کاربردی همان طور که در شکل 19-16 نشان داده شد می دهد. </w:t>
      </w:r>
      <w:r w:rsidR="00F829D6">
        <w:t>QoS</w:t>
      </w:r>
      <w:r w:rsidR="00F829D6">
        <w:rPr>
          <w:rFonts w:hint="cs"/>
          <w:rtl/>
        </w:rPr>
        <w:t xml:space="preserve"> از </w:t>
      </w:r>
      <w:r w:rsidR="00F829D6">
        <w:t>AEDF</w:t>
      </w:r>
      <w:r w:rsidR="00F829D6">
        <w:rPr>
          <w:rFonts w:hint="cs"/>
          <w:rtl/>
        </w:rPr>
        <w:t xml:space="preserve"> نیز برای عدد متفاوت از </w:t>
      </w:r>
      <w:r w:rsidR="00803541">
        <w:rPr>
          <w:rFonts w:hint="cs"/>
          <w:rtl/>
        </w:rPr>
        <w:t>تراکنش ها</w:t>
      </w:r>
      <w:r w:rsidR="00F829D6">
        <w:rPr>
          <w:rFonts w:hint="cs"/>
          <w:rtl/>
        </w:rPr>
        <w:t xml:space="preserve"> کاربردی همان طور که در شکل 22 نشان داده شد بهترین است.</w:t>
      </w:r>
    </w:p>
    <w:p w:rsidR="001C6A1D" w:rsidRDefault="001C6A1D" w:rsidP="00FC02AD">
      <w:pPr>
        <w:jc w:val="center"/>
        <w:rPr>
          <w:b/>
          <w:bCs/>
          <w:sz w:val="20"/>
          <w:szCs w:val="22"/>
          <w:rtl/>
        </w:rPr>
      </w:pPr>
      <w:r w:rsidRPr="001C6A1D">
        <w:rPr>
          <w:rFonts w:hint="cs"/>
          <w:b/>
          <w:bCs/>
          <w:noProof/>
          <w:sz w:val="20"/>
          <w:szCs w:val="22"/>
          <w:rtl/>
        </w:rPr>
        <w:lastRenderedPageBreak/>
        <w:drawing>
          <wp:inline distT="0" distB="0" distL="0" distR="0">
            <wp:extent cx="4449170" cy="3814445"/>
            <wp:effectExtent l="0" t="0" r="889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328">
                      <a:lum bright="-20000" contrast="40000"/>
                      <a:extLst>
                        <a:ext uri="{28A0092B-C50C-407E-A947-70E740481C1C}">
                          <a14:useLocalDpi xmlns:a14="http://schemas.microsoft.com/office/drawing/2010/main" val="0"/>
                        </a:ext>
                      </a:extLst>
                    </a:blip>
                    <a:srcRect/>
                    <a:stretch>
                      <a:fillRect/>
                    </a:stretch>
                  </pic:blipFill>
                  <pic:spPr bwMode="auto">
                    <a:xfrm>
                      <a:off x="0" y="0"/>
                      <a:ext cx="4451083" cy="3816085"/>
                    </a:xfrm>
                    <a:prstGeom prst="rect">
                      <a:avLst/>
                    </a:prstGeom>
                    <a:noFill/>
                    <a:ln>
                      <a:noFill/>
                    </a:ln>
                  </pic:spPr>
                </pic:pic>
              </a:graphicData>
            </a:graphic>
          </wp:inline>
        </w:drawing>
      </w:r>
    </w:p>
    <w:p w:rsidR="001C6A1D" w:rsidRDefault="001C6A1D" w:rsidP="00FC02AD">
      <w:pPr>
        <w:jc w:val="center"/>
        <w:rPr>
          <w:b/>
          <w:bCs/>
          <w:sz w:val="20"/>
          <w:szCs w:val="22"/>
        </w:rPr>
      </w:pPr>
      <w:r>
        <w:rPr>
          <w:rFonts w:hint="cs"/>
          <w:b/>
          <w:bCs/>
          <w:sz w:val="20"/>
          <w:szCs w:val="22"/>
          <w:rtl/>
        </w:rPr>
        <w:t xml:space="preserve">شکل 15. بدترین مورد متوسط </w:t>
      </w:r>
      <w:r>
        <w:rPr>
          <w:b/>
          <w:bCs/>
          <w:sz w:val="20"/>
          <w:szCs w:val="22"/>
        </w:rPr>
        <w:t>QoD</w:t>
      </w:r>
    </w:p>
    <w:p w:rsidR="001C6A1D" w:rsidRDefault="001C6A1D" w:rsidP="00FC02AD">
      <w:pPr>
        <w:jc w:val="center"/>
        <w:rPr>
          <w:b/>
          <w:bCs/>
          <w:sz w:val="20"/>
          <w:szCs w:val="22"/>
        </w:rPr>
      </w:pPr>
      <w:r w:rsidRPr="001C6A1D">
        <w:rPr>
          <w:b/>
          <w:bCs/>
          <w:noProof/>
          <w:sz w:val="20"/>
          <w:szCs w:val="22"/>
          <w:rtl/>
        </w:rPr>
        <w:drawing>
          <wp:inline distT="0" distB="0" distL="0" distR="0">
            <wp:extent cx="4571626" cy="3350525"/>
            <wp:effectExtent l="0" t="0" r="635" b="254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329">
                      <a:lum bright="-20000" contrast="40000"/>
                      <a:extLst>
                        <a:ext uri="{28A0092B-C50C-407E-A947-70E740481C1C}">
                          <a14:useLocalDpi xmlns:a14="http://schemas.microsoft.com/office/drawing/2010/main" val="0"/>
                        </a:ext>
                      </a:extLst>
                    </a:blip>
                    <a:srcRect/>
                    <a:stretch>
                      <a:fillRect/>
                    </a:stretch>
                  </pic:blipFill>
                  <pic:spPr bwMode="auto">
                    <a:xfrm>
                      <a:off x="0" y="0"/>
                      <a:ext cx="4574830" cy="3352873"/>
                    </a:xfrm>
                    <a:prstGeom prst="rect">
                      <a:avLst/>
                    </a:prstGeom>
                    <a:noFill/>
                    <a:ln>
                      <a:noFill/>
                    </a:ln>
                  </pic:spPr>
                </pic:pic>
              </a:graphicData>
            </a:graphic>
          </wp:inline>
        </w:drawing>
      </w:r>
    </w:p>
    <w:p w:rsidR="001C6A1D" w:rsidRDefault="001C6A1D" w:rsidP="00FC02AD">
      <w:pPr>
        <w:jc w:val="center"/>
        <w:rPr>
          <w:rFonts w:hint="cs"/>
          <w:b/>
          <w:bCs/>
          <w:sz w:val="20"/>
          <w:szCs w:val="22"/>
          <w:rtl/>
        </w:rPr>
      </w:pPr>
      <w:r>
        <w:rPr>
          <w:rFonts w:hint="cs"/>
          <w:b/>
          <w:bCs/>
          <w:sz w:val="20"/>
          <w:szCs w:val="22"/>
          <w:rtl/>
        </w:rPr>
        <w:t xml:space="preserve">شکل 16. متوسط </w:t>
      </w:r>
      <w:r>
        <w:rPr>
          <w:b/>
          <w:bCs/>
          <w:sz w:val="20"/>
          <w:szCs w:val="22"/>
        </w:rPr>
        <w:t>QoD</w:t>
      </w:r>
      <w:r>
        <w:rPr>
          <w:b/>
          <w:bCs/>
          <w:sz w:val="20"/>
          <w:szCs w:val="22"/>
          <w:vertAlign w:val="subscript"/>
        </w:rPr>
        <w:t>all</w:t>
      </w:r>
      <w:r>
        <w:rPr>
          <w:rFonts w:hint="cs"/>
          <w:b/>
          <w:bCs/>
          <w:sz w:val="20"/>
          <w:szCs w:val="22"/>
          <w:rtl/>
        </w:rPr>
        <w:t xml:space="preserve"> بر حسب # از </w:t>
      </w:r>
      <w:r w:rsidR="00803541">
        <w:rPr>
          <w:rFonts w:hint="cs"/>
          <w:b/>
          <w:bCs/>
          <w:sz w:val="20"/>
          <w:szCs w:val="22"/>
          <w:rtl/>
        </w:rPr>
        <w:t>تراکنش ها</w:t>
      </w:r>
      <w:r>
        <w:rPr>
          <w:rFonts w:hint="cs"/>
          <w:b/>
          <w:bCs/>
          <w:sz w:val="20"/>
          <w:szCs w:val="22"/>
          <w:rtl/>
        </w:rPr>
        <w:t xml:space="preserve"> کاربردی</w:t>
      </w:r>
    </w:p>
    <w:p w:rsidR="001C6A1D" w:rsidRDefault="003C0B27" w:rsidP="00FC02AD">
      <w:pPr>
        <w:jc w:val="center"/>
        <w:rPr>
          <w:b/>
          <w:bCs/>
          <w:sz w:val="20"/>
          <w:szCs w:val="22"/>
          <w:rtl/>
        </w:rPr>
      </w:pPr>
      <w:r w:rsidRPr="003C0B27">
        <w:rPr>
          <w:rFonts w:hint="cs"/>
          <w:b/>
          <w:bCs/>
          <w:noProof/>
          <w:sz w:val="20"/>
          <w:szCs w:val="22"/>
          <w:rtl/>
        </w:rPr>
        <w:lastRenderedPageBreak/>
        <w:drawing>
          <wp:inline distT="0" distB="0" distL="0" distR="0">
            <wp:extent cx="3951027" cy="3439160"/>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330">
                      <a:lum bright="-20000" contrast="40000"/>
                      <a:extLst>
                        <a:ext uri="{28A0092B-C50C-407E-A947-70E740481C1C}">
                          <a14:useLocalDpi xmlns:a14="http://schemas.microsoft.com/office/drawing/2010/main" val="0"/>
                        </a:ext>
                      </a:extLst>
                    </a:blip>
                    <a:srcRect/>
                    <a:stretch>
                      <a:fillRect/>
                    </a:stretch>
                  </pic:blipFill>
                  <pic:spPr bwMode="auto">
                    <a:xfrm>
                      <a:off x="0" y="0"/>
                      <a:ext cx="3952350" cy="3440312"/>
                    </a:xfrm>
                    <a:prstGeom prst="rect">
                      <a:avLst/>
                    </a:prstGeom>
                    <a:noFill/>
                    <a:ln>
                      <a:noFill/>
                    </a:ln>
                  </pic:spPr>
                </pic:pic>
              </a:graphicData>
            </a:graphic>
          </wp:inline>
        </w:drawing>
      </w:r>
    </w:p>
    <w:p w:rsidR="003C0B27" w:rsidRDefault="003C0B27" w:rsidP="00FC02AD">
      <w:pPr>
        <w:jc w:val="center"/>
        <w:rPr>
          <w:b/>
          <w:bCs/>
          <w:sz w:val="20"/>
          <w:szCs w:val="22"/>
          <w:rtl/>
        </w:rPr>
      </w:pPr>
      <w:r>
        <w:rPr>
          <w:rFonts w:hint="cs"/>
          <w:b/>
          <w:bCs/>
          <w:sz w:val="20"/>
          <w:szCs w:val="22"/>
          <w:rtl/>
        </w:rPr>
        <w:t xml:space="preserve">شکل 17. متوسط </w:t>
      </w:r>
      <w:r>
        <w:rPr>
          <w:b/>
          <w:bCs/>
          <w:sz w:val="20"/>
          <w:szCs w:val="22"/>
        </w:rPr>
        <w:t>QoD</w:t>
      </w:r>
      <w:r>
        <w:rPr>
          <w:rFonts w:hint="cs"/>
          <w:b/>
          <w:bCs/>
          <w:sz w:val="20"/>
          <w:szCs w:val="22"/>
          <w:rtl/>
        </w:rPr>
        <w:t xml:space="preserve"> بر حسب مشخصات موضوع داده</w:t>
      </w:r>
    </w:p>
    <w:p w:rsidR="003C0B27" w:rsidRDefault="003C0B27" w:rsidP="00FC02AD">
      <w:pPr>
        <w:jc w:val="center"/>
        <w:rPr>
          <w:b/>
          <w:bCs/>
          <w:sz w:val="20"/>
          <w:szCs w:val="22"/>
          <w:rtl/>
        </w:rPr>
      </w:pPr>
      <w:r w:rsidRPr="003C0B27">
        <w:rPr>
          <w:rFonts w:hint="cs"/>
          <w:b/>
          <w:bCs/>
          <w:noProof/>
          <w:sz w:val="20"/>
          <w:szCs w:val="22"/>
          <w:rtl/>
        </w:rPr>
        <w:drawing>
          <wp:inline distT="0" distB="0" distL="0" distR="0">
            <wp:extent cx="3985146" cy="3179344"/>
            <wp:effectExtent l="0" t="0" r="0" b="254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331">
                      <a:lum bright="-20000" contrast="40000"/>
                      <a:extLst>
                        <a:ext uri="{28A0092B-C50C-407E-A947-70E740481C1C}">
                          <a14:useLocalDpi xmlns:a14="http://schemas.microsoft.com/office/drawing/2010/main" val="0"/>
                        </a:ext>
                      </a:extLst>
                    </a:blip>
                    <a:srcRect/>
                    <a:stretch>
                      <a:fillRect/>
                    </a:stretch>
                  </pic:blipFill>
                  <pic:spPr bwMode="auto">
                    <a:xfrm>
                      <a:off x="0" y="0"/>
                      <a:ext cx="3990341" cy="3183489"/>
                    </a:xfrm>
                    <a:prstGeom prst="rect">
                      <a:avLst/>
                    </a:prstGeom>
                    <a:noFill/>
                    <a:ln>
                      <a:noFill/>
                    </a:ln>
                  </pic:spPr>
                </pic:pic>
              </a:graphicData>
            </a:graphic>
          </wp:inline>
        </w:drawing>
      </w:r>
    </w:p>
    <w:p w:rsidR="003C0B27" w:rsidRDefault="003C0B27" w:rsidP="00FC02AD">
      <w:pPr>
        <w:jc w:val="center"/>
        <w:rPr>
          <w:rFonts w:hint="cs"/>
          <w:b/>
          <w:bCs/>
          <w:sz w:val="20"/>
          <w:szCs w:val="22"/>
          <w:rtl/>
        </w:rPr>
      </w:pPr>
      <w:r>
        <w:rPr>
          <w:rFonts w:hint="cs"/>
          <w:b/>
          <w:bCs/>
          <w:sz w:val="20"/>
          <w:szCs w:val="22"/>
          <w:rtl/>
        </w:rPr>
        <w:t xml:space="preserve">شکل 18. بدترین مورد متوسط </w:t>
      </w:r>
      <w:r>
        <w:rPr>
          <w:b/>
          <w:bCs/>
          <w:sz w:val="20"/>
          <w:szCs w:val="22"/>
        </w:rPr>
        <w:t>QoD</w:t>
      </w:r>
      <w:r>
        <w:rPr>
          <w:rFonts w:hint="cs"/>
          <w:b/>
          <w:bCs/>
          <w:sz w:val="20"/>
          <w:szCs w:val="22"/>
          <w:rtl/>
        </w:rPr>
        <w:t xml:space="preserve"> بر حسب مشخصات موضوع داده </w:t>
      </w:r>
    </w:p>
    <w:p w:rsidR="003C0B27" w:rsidRDefault="00AA4DF0" w:rsidP="00FC02AD">
      <w:pPr>
        <w:jc w:val="center"/>
        <w:rPr>
          <w:b/>
          <w:bCs/>
          <w:sz w:val="20"/>
          <w:szCs w:val="22"/>
          <w:rtl/>
        </w:rPr>
      </w:pPr>
      <w:r w:rsidRPr="00AA4DF0">
        <w:rPr>
          <w:rFonts w:hint="cs"/>
          <w:b/>
          <w:bCs/>
          <w:noProof/>
          <w:sz w:val="20"/>
          <w:szCs w:val="22"/>
          <w:rtl/>
        </w:rPr>
        <w:lastRenderedPageBreak/>
        <w:drawing>
          <wp:inline distT="0" distB="0" distL="0" distR="0">
            <wp:extent cx="4196686" cy="3793138"/>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332">
                      <a:lum bright="-20000" contrast="40000"/>
                      <a:extLst>
                        <a:ext uri="{28A0092B-C50C-407E-A947-70E740481C1C}">
                          <a14:useLocalDpi xmlns:a14="http://schemas.microsoft.com/office/drawing/2010/main" val="0"/>
                        </a:ext>
                      </a:extLst>
                    </a:blip>
                    <a:srcRect/>
                    <a:stretch>
                      <a:fillRect/>
                    </a:stretch>
                  </pic:blipFill>
                  <pic:spPr bwMode="auto">
                    <a:xfrm>
                      <a:off x="0" y="0"/>
                      <a:ext cx="4200804" cy="3796860"/>
                    </a:xfrm>
                    <a:prstGeom prst="rect">
                      <a:avLst/>
                    </a:prstGeom>
                    <a:noFill/>
                    <a:ln>
                      <a:noFill/>
                    </a:ln>
                  </pic:spPr>
                </pic:pic>
              </a:graphicData>
            </a:graphic>
          </wp:inline>
        </w:drawing>
      </w:r>
    </w:p>
    <w:p w:rsidR="00AA4DF0" w:rsidRDefault="00AA4DF0" w:rsidP="00FC02AD">
      <w:pPr>
        <w:jc w:val="center"/>
        <w:rPr>
          <w:rFonts w:hint="cs"/>
          <w:b/>
          <w:bCs/>
          <w:sz w:val="20"/>
          <w:szCs w:val="22"/>
          <w:rtl/>
        </w:rPr>
      </w:pPr>
      <w:r>
        <w:rPr>
          <w:rFonts w:hint="cs"/>
          <w:b/>
          <w:bCs/>
          <w:sz w:val="20"/>
          <w:szCs w:val="22"/>
          <w:rtl/>
        </w:rPr>
        <w:t xml:space="preserve">شکل 19. </w:t>
      </w:r>
      <w:r>
        <w:rPr>
          <w:b/>
          <w:bCs/>
          <w:sz w:val="20"/>
          <w:szCs w:val="22"/>
        </w:rPr>
        <w:t>MR</w:t>
      </w:r>
      <w:r>
        <w:rPr>
          <w:b/>
          <w:bCs/>
          <w:sz w:val="20"/>
          <w:szCs w:val="22"/>
          <w:vertAlign w:val="subscript"/>
        </w:rPr>
        <w:t>A</w:t>
      </w:r>
      <w:r>
        <w:rPr>
          <w:rFonts w:hint="cs"/>
          <w:b/>
          <w:bCs/>
          <w:sz w:val="20"/>
          <w:szCs w:val="22"/>
          <w:rtl/>
        </w:rPr>
        <w:t xml:space="preserve"> بر حسب # از </w:t>
      </w:r>
      <w:r w:rsidR="00803541">
        <w:rPr>
          <w:rFonts w:hint="cs"/>
          <w:b/>
          <w:bCs/>
          <w:sz w:val="20"/>
          <w:szCs w:val="22"/>
          <w:rtl/>
        </w:rPr>
        <w:t>تراکنش ها</w:t>
      </w:r>
      <w:r>
        <w:rPr>
          <w:rFonts w:hint="cs"/>
          <w:b/>
          <w:bCs/>
          <w:sz w:val="20"/>
          <w:szCs w:val="22"/>
          <w:rtl/>
        </w:rPr>
        <w:t xml:space="preserve"> کاربردی</w:t>
      </w:r>
    </w:p>
    <w:p w:rsidR="00AA4DF0" w:rsidRDefault="00FA452A" w:rsidP="00FC02AD">
      <w:pPr>
        <w:jc w:val="center"/>
        <w:rPr>
          <w:b/>
          <w:bCs/>
          <w:sz w:val="20"/>
          <w:szCs w:val="22"/>
          <w:rtl/>
        </w:rPr>
      </w:pPr>
      <w:r w:rsidRPr="00FA452A">
        <w:rPr>
          <w:rFonts w:hint="cs"/>
          <w:b/>
          <w:bCs/>
          <w:noProof/>
          <w:sz w:val="20"/>
          <w:szCs w:val="22"/>
          <w:rtl/>
        </w:rPr>
        <w:drawing>
          <wp:inline distT="0" distB="0" distL="0" distR="0">
            <wp:extent cx="4892722" cy="3807460"/>
            <wp:effectExtent l="0" t="0" r="3175" b="254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333">
                      <a:lum bright="-20000" contrast="40000"/>
                      <a:extLst>
                        <a:ext uri="{28A0092B-C50C-407E-A947-70E740481C1C}">
                          <a14:useLocalDpi xmlns:a14="http://schemas.microsoft.com/office/drawing/2010/main" val="0"/>
                        </a:ext>
                      </a:extLst>
                    </a:blip>
                    <a:srcRect/>
                    <a:stretch>
                      <a:fillRect/>
                    </a:stretch>
                  </pic:blipFill>
                  <pic:spPr bwMode="auto">
                    <a:xfrm>
                      <a:off x="0" y="0"/>
                      <a:ext cx="4895383" cy="3809531"/>
                    </a:xfrm>
                    <a:prstGeom prst="rect">
                      <a:avLst/>
                    </a:prstGeom>
                    <a:noFill/>
                    <a:ln>
                      <a:noFill/>
                    </a:ln>
                  </pic:spPr>
                </pic:pic>
              </a:graphicData>
            </a:graphic>
          </wp:inline>
        </w:drawing>
      </w:r>
    </w:p>
    <w:p w:rsidR="00FA452A" w:rsidRDefault="00FA452A" w:rsidP="00FC02AD">
      <w:pPr>
        <w:jc w:val="center"/>
        <w:rPr>
          <w:b/>
          <w:bCs/>
          <w:sz w:val="20"/>
          <w:szCs w:val="22"/>
          <w:rtl/>
        </w:rPr>
      </w:pPr>
      <w:r>
        <w:rPr>
          <w:rFonts w:hint="cs"/>
          <w:b/>
          <w:bCs/>
          <w:sz w:val="20"/>
          <w:szCs w:val="22"/>
          <w:rtl/>
        </w:rPr>
        <w:t xml:space="preserve">شکل 20. </w:t>
      </w:r>
      <w:r>
        <w:rPr>
          <w:b/>
          <w:bCs/>
          <w:sz w:val="20"/>
          <w:szCs w:val="22"/>
        </w:rPr>
        <w:t>NR</w:t>
      </w:r>
      <w:r>
        <w:rPr>
          <w:b/>
          <w:bCs/>
          <w:sz w:val="20"/>
          <w:szCs w:val="22"/>
          <w:vertAlign w:val="subscript"/>
        </w:rPr>
        <w:t>QoD</w:t>
      </w:r>
      <w:r>
        <w:rPr>
          <w:rFonts w:hint="cs"/>
          <w:b/>
          <w:bCs/>
          <w:sz w:val="20"/>
          <w:szCs w:val="22"/>
          <w:rtl/>
        </w:rPr>
        <w:t xml:space="preserve"> برحسب # از </w:t>
      </w:r>
      <w:r w:rsidR="00803541">
        <w:rPr>
          <w:rFonts w:hint="cs"/>
          <w:b/>
          <w:bCs/>
          <w:sz w:val="20"/>
          <w:szCs w:val="22"/>
          <w:rtl/>
        </w:rPr>
        <w:t>تراکنش ها</w:t>
      </w:r>
      <w:r>
        <w:rPr>
          <w:rFonts w:hint="cs"/>
          <w:b/>
          <w:bCs/>
          <w:sz w:val="20"/>
          <w:szCs w:val="22"/>
          <w:rtl/>
        </w:rPr>
        <w:t xml:space="preserve"> کاربردی</w:t>
      </w:r>
    </w:p>
    <w:p w:rsidR="00FA452A" w:rsidRDefault="00FA452A" w:rsidP="00FC02AD">
      <w:pPr>
        <w:jc w:val="center"/>
        <w:rPr>
          <w:b/>
          <w:bCs/>
          <w:sz w:val="20"/>
          <w:szCs w:val="22"/>
          <w:rtl/>
        </w:rPr>
      </w:pPr>
      <w:r w:rsidRPr="00FA452A">
        <w:rPr>
          <w:rFonts w:hint="cs"/>
          <w:b/>
          <w:bCs/>
          <w:noProof/>
          <w:sz w:val="20"/>
          <w:szCs w:val="22"/>
          <w:rtl/>
        </w:rPr>
        <w:lastRenderedPageBreak/>
        <w:drawing>
          <wp:inline distT="0" distB="0" distL="0" distR="0">
            <wp:extent cx="4203510" cy="3554461"/>
            <wp:effectExtent l="0" t="0" r="6985" b="825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334">
                      <a:lum bright="-20000" contrast="40000"/>
                      <a:extLst>
                        <a:ext uri="{28A0092B-C50C-407E-A947-70E740481C1C}">
                          <a14:useLocalDpi xmlns:a14="http://schemas.microsoft.com/office/drawing/2010/main" val="0"/>
                        </a:ext>
                      </a:extLst>
                    </a:blip>
                    <a:srcRect/>
                    <a:stretch>
                      <a:fillRect/>
                    </a:stretch>
                  </pic:blipFill>
                  <pic:spPr bwMode="auto">
                    <a:xfrm>
                      <a:off x="0" y="0"/>
                      <a:ext cx="4207711" cy="3558014"/>
                    </a:xfrm>
                    <a:prstGeom prst="rect">
                      <a:avLst/>
                    </a:prstGeom>
                    <a:noFill/>
                    <a:ln>
                      <a:noFill/>
                    </a:ln>
                  </pic:spPr>
                </pic:pic>
              </a:graphicData>
            </a:graphic>
          </wp:inline>
        </w:drawing>
      </w:r>
    </w:p>
    <w:p w:rsidR="00FA452A" w:rsidRDefault="00FA452A" w:rsidP="00FC02AD">
      <w:pPr>
        <w:jc w:val="center"/>
        <w:rPr>
          <w:rFonts w:hint="cs"/>
          <w:b/>
          <w:bCs/>
          <w:sz w:val="20"/>
          <w:szCs w:val="22"/>
          <w:rtl/>
        </w:rPr>
      </w:pPr>
      <w:r>
        <w:rPr>
          <w:rFonts w:hint="cs"/>
          <w:b/>
          <w:bCs/>
          <w:sz w:val="20"/>
          <w:szCs w:val="22"/>
          <w:rtl/>
        </w:rPr>
        <w:t xml:space="preserve">شکل 21. </w:t>
      </w:r>
      <w:r>
        <w:rPr>
          <w:b/>
          <w:bCs/>
          <w:sz w:val="20"/>
          <w:szCs w:val="22"/>
        </w:rPr>
        <w:t>MR</w:t>
      </w:r>
      <w:r>
        <w:rPr>
          <w:b/>
          <w:bCs/>
          <w:sz w:val="20"/>
          <w:szCs w:val="22"/>
          <w:vertAlign w:val="subscript"/>
        </w:rPr>
        <w:t>U</w:t>
      </w:r>
      <w:r>
        <w:rPr>
          <w:rFonts w:hint="cs"/>
          <w:b/>
          <w:bCs/>
          <w:sz w:val="20"/>
          <w:szCs w:val="22"/>
          <w:rtl/>
        </w:rPr>
        <w:t xml:space="preserve"> بر حسب # از </w:t>
      </w:r>
      <w:r w:rsidR="00803541">
        <w:rPr>
          <w:rFonts w:hint="cs"/>
          <w:b/>
          <w:bCs/>
          <w:sz w:val="20"/>
          <w:szCs w:val="22"/>
          <w:rtl/>
        </w:rPr>
        <w:t>تراکنش ها</w:t>
      </w:r>
      <w:r>
        <w:rPr>
          <w:rFonts w:hint="cs"/>
          <w:b/>
          <w:bCs/>
          <w:sz w:val="20"/>
          <w:szCs w:val="22"/>
          <w:rtl/>
        </w:rPr>
        <w:t xml:space="preserve"> کاربردی</w:t>
      </w:r>
    </w:p>
    <w:p w:rsidR="00FA452A" w:rsidRDefault="00704061" w:rsidP="00FC02AD">
      <w:pPr>
        <w:jc w:val="center"/>
        <w:rPr>
          <w:b/>
          <w:bCs/>
          <w:sz w:val="20"/>
          <w:szCs w:val="22"/>
          <w:rtl/>
        </w:rPr>
      </w:pPr>
      <w:r w:rsidRPr="00704061">
        <w:rPr>
          <w:rFonts w:hint="cs"/>
          <w:b/>
          <w:bCs/>
          <w:noProof/>
          <w:sz w:val="20"/>
          <w:szCs w:val="22"/>
          <w:rtl/>
        </w:rPr>
        <w:drawing>
          <wp:inline distT="0" distB="0" distL="0" distR="0">
            <wp:extent cx="4728949" cy="3445510"/>
            <wp:effectExtent l="0" t="0" r="0" b="254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335">
                      <a:lum bright="-20000" contrast="40000"/>
                      <a:extLst>
                        <a:ext uri="{28A0092B-C50C-407E-A947-70E740481C1C}">
                          <a14:useLocalDpi xmlns:a14="http://schemas.microsoft.com/office/drawing/2010/main" val="0"/>
                        </a:ext>
                      </a:extLst>
                    </a:blip>
                    <a:srcRect/>
                    <a:stretch>
                      <a:fillRect/>
                    </a:stretch>
                  </pic:blipFill>
                  <pic:spPr bwMode="auto">
                    <a:xfrm>
                      <a:off x="0" y="0"/>
                      <a:ext cx="4731086" cy="3447067"/>
                    </a:xfrm>
                    <a:prstGeom prst="rect">
                      <a:avLst/>
                    </a:prstGeom>
                    <a:noFill/>
                    <a:ln>
                      <a:noFill/>
                    </a:ln>
                  </pic:spPr>
                </pic:pic>
              </a:graphicData>
            </a:graphic>
          </wp:inline>
        </w:drawing>
      </w:r>
    </w:p>
    <w:p w:rsidR="00704061" w:rsidRDefault="00704061" w:rsidP="00FC02AD">
      <w:pPr>
        <w:jc w:val="center"/>
        <w:rPr>
          <w:rFonts w:hint="cs"/>
          <w:b/>
          <w:bCs/>
          <w:sz w:val="20"/>
          <w:szCs w:val="22"/>
          <w:rtl/>
        </w:rPr>
      </w:pPr>
      <w:r>
        <w:rPr>
          <w:rFonts w:hint="cs"/>
          <w:b/>
          <w:bCs/>
          <w:sz w:val="20"/>
          <w:szCs w:val="22"/>
          <w:rtl/>
        </w:rPr>
        <w:t xml:space="preserve">شکل 22. متوسط </w:t>
      </w:r>
      <w:r>
        <w:rPr>
          <w:b/>
          <w:bCs/>
          <w:sz w:val="20"/>
          <w:szCs w:val="22"/>
        </w:rPr>
        <w:t>QoS</w:t>
      </w:r>
      <w:r>
        <w:rPr>
          <w:rFonts w:hint="cs"/>
          <w:b/>
          <w:bCs/>
          <w:sz w:val="20"/>
          <w:szCs w:val="22"/>
          <w:rtl/>
        </w:rPr>
        <w:t xml:space="preserve"> برحسب # از </w:t>
      </w:r>
      <w:r w:rsidR="00803541">
        <w:rPr>
          <w:rFonts w:hint="cs"/>
          <w:b/>
          <w:bCs/>
          <w:sz w:val="20"/>
          <w:szCs w:val="22"/>
          <w:rtl/>
        </w:rPr>
        <w:t>تراکنش ها</w:t>
      </w:r>
      <w:r>
        <w:rPr>
          <w:rFonts w:hint="cs"/>
          <w:b/>
          <w:bCs/>
          <w:sz w:val="20"/>
          <w:szCs w:val="22"/>
          <w:rtl/>
        </w:rPr>
        <w:t xml:space="preserve"> کاربردی</w:t>
      </w:r>
    </w:p>
    <w:p w:rsidR="00704061" w:rsidRDefault="00E37F63" w:rsidP="00FC02AD">
      <w:pPr>
        <w:jc w:val="center"/>
        <w:rPr>
          <w:b/>
          <w:bCs/>
          <w:sz w:val="20"/>
          <w:szCs w:val="22"/>
          <w:rtl/>
        </w:rPr>
      </w:pPr>
      <w:r w:rsidRPr="00E37F63">
        <w:rPr>
          <w:rFonts w:hint="cs"/>
          <w:b/>
          <w:bCs/>
          <w:noProof/>
          <w:sz w:val="20"/>
          <w:szCs w:val="22"/>
          <w:rtl/>
        </w:rPr>
        <w:lastRenderedPageBreak/>
        <w:drawing>
          <wp:inline distT="0" distB="0" distL="0" distR="0">
            <wp:extent cx="4681182" cy="3439160"/>
            <wp:effectExtent l="0" t="0" r="5715" b="889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336">
                      <a:lum bright="-20000" contrast="40000"/>
                      <a:extLst>
                        <a:ext uri="{28A0092B-C50C-407E-A947-70E740481C1C}">
                          <a14:useLocalDpi xmlns:a14="http://schemas.microsoft.com/office/drawing/2010/main" val="0"/>
                        </a:ext>
                      </a:extLst>
                    </a:blip>
                    <a:srcRect/>
                    <a:stretch>
                      <a:fillRect/>
                    </a:stretch>
                  </pic:blipFill>
                  <pic:spPr bwMode="auto">
                    <a:xfrm>
                      <a:off x="0" y="0"/>
                      <a:ext cx="4683700" cy="3441010"/>
                    </a:xfrm>
                    <a:prstGeom prst="rect">
                      <a:avLst/>
                    </a:prstGeom>
                    <a:noFill/>
                    <a:ln>
                      <a:noFill/>
                    </a:ln>
                  </pic:spPr>
                </pic:pic>
              </a:graphicData>
            </a:graphic>
          </wp:inline>
        </w:drawing>
      </w:r>
    </w:p>
    <w:p w:rsidR="00E37F63" w:rsidRDefault="00E37F63" w:rsidP="00FC02AD">
      <w:pPr>
        <w:jc w:val="center"/>
        <w:rPr>
          <w:b/>
          <w:bCs/>
          <w:sz w:val="20"/>
          <w:szCs w:val="22"/>
          <w:rtl/>
        </w:rPr>
      </w:pPr>
      <w:r>
        <w:rPr>
          <w:rFonts w:hint="cs"/>
          <w:b/>
          <w:bCs/>
          <w:sz w:val="20"/>
          <w:szCs w:val="22"/>
          <w:rtl/>
        </w:rPr>
        <w:t xml:space="preserve">شکل 23. متوسط </w:t>
      </w:r>
      <w:r>
        <w:rPr>
          <w:b/>
          <w:bCs/>
          <w:sz w:val="20"/>
          <w:szCs w:val="22"/>
        </w:rPr>
        <w:t>QoD</w:t>
      </w:r>
      <w:r>
        <w:rPr>
          <w:b/>
          <w:bCs/>
          <w:sz w:val="20"/>
          <w:szCs w:val="22"/>
          <w:vertAlign w:val="subscript"/>
        </w:rPr>
        <w:t>all</w:t>
      </w:r>
      <w:r>
        <w:rPr>
          <w:rFonts w:hint="cs"/>
          <w:b/>
          <w:bCs/>
          <w:sz w:val="20"/>
          <w:szCs w:val="22"/>
          <w:rtl/>
        </w:rPr>
        <w:t xml:space="preserve"> بر حسب عامل اولویت نسبی</w:t>
      </w:r>
    </w:p>
    <w:p w:rsidR="00E37F63" w:rsidRDefault="00E37F63" w:rsidP="00E37F63">
      <w:pPr>
        <w:jc w:val="center"/>
        <w:rPr>
          <w:b/>
          <w:bCs/>
          <w:sz w:val="20"/>
          <w:szCs w:val="22"/>
          <w:rtl/>
        </w:rPr>
      </w:pPr>
      <w:r w:rsidRPr="00E37F63">
        <w:rPr>
          <w:rFonts w:hint="cs"/>
          <w:b/>
          <w:bCs/>
          <w:noProof/>
          <w:sz w:val="20"/>
          <w:szCs w:val="22"/>
          <w:rtl/>
        </w:rPr>
        <w:drawing>
          <wp:inline distT="0" distB="0" distL="0" distR="0">
            <wp:extent cx="4544705" cy="3548380"/>
            <wp:effectExtent l="0" t="0" r="825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337">
                      <a:lum bright="-20000" contrast="40000"/>
                      <a:extLst>
                        <a:ext uri="{28A0092B-C50C-407E-A947-70E740481C1C}">
                          <a14:useLocalDpi xmlns:a14="http://schemas.microsoft.com/office/drawing/2010/main" val="0"/>
                        </a:ext>
                      </a:extLst>
                    </a:blip>
                    <a:srcRect/>
                    <a:stretch>
                      <a:fillRect/>
                    </a:stretch>
                  </pic:blipFill>
                  <pic:spPr bwMode="auto">
                    <a:xfrm>
                      <a:off x="0" y="0"/>
                      <a:ext cx="4546208" cy="3549554"/>
                    </a:xfrm>
                    <a:prstGeom prst="rect">
                      <a:avLst/>
                    </a:prstGeom>
                    <a:noFill/>
                    <a:ln>
                      <a:noFill/>
                    </a:ln>
                  </pic:spPr>
                </pic:pic>
              </a:graphicData>
            </a:graphic>
          </wp:inline>
        </w:drawing>
      </w:r>
    </w:p>
    <w:p w:rsidR="00E37F63" w:rsidRDefault="00E37F63" w:rsidP="00E37F63">
      <w:pPr>
        <w:jc w:val="center"/>
        <w:rPr>
          <w:rFonts w:hint="cs"/>
          <w:b/>
          <w:bCs/>
          <w:sz w:val="20"/>
          <w:szCs w:val="22"/>
          <w:rtl/>
        </w:rPr>
      </w:pPr>
      <w:r>
        <w:rPr>
          <w:rFonts w:hint="cs"/>
          <w:b/>
          <w:bCs/>
          <w:sz w:val="20"/>
          <w:szCs w:val="22"/>
          <w:rtl/>
        </w:rPr>
        <w:t xml:space="preserve">شکل 24. متوسط </w:t>
      </w:r>
      <w:r>
        <w:rPr>
          <w:b/>
          <w:bCs/>
          <w:sz w:val="20"/>
          <w:szCs w:val="22"/>
        </w:rPr>
        <w:t>QoD</w:t>
      </w:r>
      <w:r>
        <w:rPr>
          <w:rFonts w:hint="cs"/>
          <w:b/>
          <w:bCs/>
          <w:sz w:val="20"/>
          <w:szCs w:val="22"/>
          <w:rtl/>
        </w:rPr>
        <w:t xml:space="preserve"> بر حسب عامل اولویت نسبی</w:t>
      </w:r>
    </w:p>
    <w:p w:rsidR="00E37F63" w:rsidRDefault="009F70C7" w:rsidP="00E37F63">
      <w:pPr>
        <w:jc w:val="center"/>
        <w:rPr>
          <w:b/>
          <w:bCs/>
          <w:sz w:val="20"/>
          <w:szCs w:val="22"/>
          <w:rtl/>
        </w:rPr>
      </w:pPr>
      <w:r w:rsidRPr="009F70C7">
        <w:rPr>
          <w:rFonts w:hint="cs"/>
          <w:b/>
          <w:bCs/>
          <w:noProof/>
          <w:sz w:val="20"/>
          <w:szCs w:val="22"/>
          <w:rtl/>
        </w:rPr>
        <w:lastRenderedPageBreak/>
        <w:drawing>
          <wp:inline distT="0" distB="0" distL="0" distR="0">
            <wp:extent cx="4032914" cy="3765810"/>
            <wp:effectExtent l="0" t="0" r="5715" b="635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338">
                      <a:lum bright="-20000" contrast="40000"/>
                      <a:extLst>
                        <a:ext uri="{28A0092B-C50C-407E-A947-70E740481C1C}">
                          <a14:useLocalDpi xmlns:a14="http://schemas.microsoft.com/office/drawing/2010/main" val="0"/>
                        </a:ext>
                      </a:extLst>
                    </a:blip>
                    <a:srcRect/>
                    <a:stretch>
                      <a:fillRect/>
                    </a:stretch>
                  </pic:blipFill>
                  <pic:spPr bwMode="auto">
                    <a:xfrm>
                      <a:off x="0" y="0"/>
                      <a:ext cx="4039175" cy="3771656"/>
                    </a:xfrm>
                    <a:prstGeom prst="rect">
                      <a:avLst/>
                    </a:prstGeom>
                    <a:noFill/>
                    <a:ln>
                      <a:noFill/>
                    </a:ln>
                  </pic:spPr>
                </pic:pic>
              </a:graphicData>
            </a:graphic>
          </wp:inline>
        </w:drawing>
      </w:r>
    </w:p>
    <w:p w:rsidR="009F70C7" w:rsidRDefault="009F70C7" w:rsidP="00E37F63">
      <w:pPr>
        <w:jc w:val="center"/>
        <w:rPr>
          <w:rFonts w:hint="cs"/>
          <w:b/>
          <w:bCs/>
          <w:sz w:val="20"/>
          <w:szCs w:val="22"/>
          <w:rtl/>
        </w:rPr>
      </w:pPr>
      <w:r>
        <w:rPr>
          <w:rFonts w:hint="cs"/>
          <w:b/>
          <w:bCs/>
          <w:sz w:val="20"/>
          <w:szCs w:val="22"/>
          <w:rtl/>
        </w:rPr>
        <w:t xml:space="preserve">شکل 25. </w:t>
      </w:r>
      <w:r>
        <w:rPr>
          <w:b/>
          <w:bCs/>
          <w:sz w:val="20"/>
          <w:szCs w:val="22"/>
        </w:rPr>
        <w:t>MR</w:t>
      </w:r>
      <w:r>
        <w:rPr>
          <w:b/>
          <w:bCs/>
          <w:sz w:val="20"/>
          <w:szCs w:val="22"/>
          <w:vertAlign w:val="subscript"/>
        </w:rPr>
        <w:t>A</w:t>
      </w:r>
      <w:r>
        <w:rPr>
          <w:rFonts w:hint="cs"/>
          <w:b/>
          <w:bCs/>
          <w:sz w:val="20"/>
          <w:szCs w:val="22"/>
          <w:rtl/>
        </w:rPr>
        <w:t xml:space="preserve"> بر حسب عامل اولویت نسبی</w:t>
      </w:r>
    </w:p>
    <w:p w:rsidR="009F70C7" w:rsidRDefault="00330958" w:rsidP="00330958">
      <w:pPr>
        <w:rPr>
          <w:rFonts w:hint="cs"/>
          <w:b/>
          <w:bCs/>
          <w:rtl/>
        </w:rPr>
      </w:pPr>
      <w:r>
        <w:rPr>
          <w:rFonts w:hint="cs"/>
          <w:b/>
          <w:bCs/>
          <w:rtl/>
        </w:rPr>
        <w:t xml:space="preserve">3-2-6 </w:t>
      </w:r>
      <w:r>
        <w:rPr>
          <w:b/>
          <w:bCs/>
        </w:rPr>
        <w:t>U/A</w:t>
      </w:r>
      <w:r>
        <w:rPr>
          <w:rFonts w:hint="cs"/>
          <w:b/>
          <w:bCs/>
          <w:rtl/>
        </w:rPr>
        <w:t xml:space="preserve"> جایگذاری شده</w:t>
      </w:r>
    </w:p>
    <w:p w:rsidR="00330958" w:rsidRDefault="00330958" w:rsidP="00517278">
      <w:pPr>
        <w:rPr>
          <w:rtl/>
        </w:rPr>
      </w:pPr>
      <w:r>
        <w:rPr>
          <w:rFonts w:hint="cs"/>
          <w:rtl/>
        </w:rPr>
        <w:t xml:space="preserve">شکل های 25-23 کارایی جاگذاری </w:t>
      </w:r>
      <w:r>
        <w:t>U/A</w:t>
      </w:r>
      <w:r>
        <w:rPr>
          <w:rFonts w:hint="cs"/>
          <w:rtl/>
        </w:rPr>
        <w:t xml:space="preserve"> را (هردو حداقل </w:t>
      </w:r>
      <w:r>
        <w:t>U/A</w:t>
      </w:r>
      <w:r>
        <w:rPr>
          <w:rFonts w:hint="cs"/>
          <w:rtl/>
        </w:rPr>
        <w:t xml:space="preserve"> و حداکثر</w:t>
      </w:r>
      <w:r>
        <w:t>U/A</w:t>
      </w:r>
      <w:r>
        <w:rPr>
          <w:rFonts w:hint="cs"/>
          <w:rtl/>
        </w:rPr>
        <w:t xml:space="preserve">) را برای مقادیر متفاوت از عامل اولویت نسبی درمقایسه با </w:t>
      </w:r>
      <w:r>
        <w:t>AEDF</w:t>
      </w:r>
      <w:r>
        <w:rPr>
          <w:rFonts w:hint="cs"/>
          <w:rtl/>
        </w:rPr>
        <w:t xml:space="preserve"> نشان می دهد. در حداقل </w:t>
      </w:r>
      <w:r>
        <w:t>U/A</w:t>
      </w:r>
      <w:r>
        <w:rPr>
          <w:rFonts w:hint="cs"/>
          <w:rtl/>
        </w:rPr>
        <w:t xml:space="preserve">، مدت اعتبار برای یک موضوع داده برای حداقل اعتبار یک موضوع داده تنظیم شده است، درحالی که در حداکثر </w:t>
      </w:r>
      <w:r>
        <w:t>U/A</w:t>
      </w:r>
      <w:r>
        <w:rPr>
          <w:rFonts w:hint="cs"/>
          <w:rtl/>
        </w:rPr>
        <w:t xml:space="preserve"> حداکثر اعتبارات موضوعات داده استفاده شده اند. تعداد </w:t>
      </w:r>
      <w:r w:rsidR="00803541">
        <w:rPr>
          <w:rFonts w:hint="cs"/>
          <w:rtl/>
        </w:rPr>
        <w:t>تراکنش ها</w:t>
      </w:r>
      <w:r>
        <w:rPr>
          <w:rFonts w:hint="cs"/>
          <w:rtl/>
        </w:rPr>
        <w:t xml:space="preserve"> به روز و </w:t>
      </w:r>
      <w:r w:rsidR="00803541">
        <w:rPr>
          <w:rFonts w:hint="cs"/>
          <w:rtl/>
        </w:rPr>
        <w:t>تراکنش ها</w:t>
      </w:r>
      <w:r>
        <w:rPr>
          <w:rFonts w:hint="cs"/>
          <w:rtl/>
        </w:rPr>
        <w:t xml:space="preserve"> کاربردی </w:t>
      </w:r>
      <w:r w:rsidR="00517278">
        <w:rPr>
          <w:rFonts w:hint="cs"/>
          <w:rtl/>
        </w:rPr>
        <w:t xml:space="preserve">تنظیم شده است که به ترتیب 300 و 60 باشند. همان طور که در شکل 23 و 24 نشان داده شد، افزایش مقدار برای عامل اولویت نسبی </w:t>
      </w:r>
      <w:r w:rsidR="00517278">
        <w:t>QoD</w:t>
      </w:r>
      <w:r w:rsidR="00517278">
        <w:rPr>
          <w:rFonts w:hint="cs"/>
          <w:rtl/>
        </w:rPr>
        <w:t xml:space="preserve"> و </w:t>
      </w:r>
      <w:r w:rsidR="00517278">
        <w:t>QoS</w:t>
      </w:r>
      <w:r w:rsidR="00517278">
        <w:rPr>
          <w:rFonts w:hint="cs"/>
          <w:rtl/>
        </w:rPr>
        <w:t xml:space="preserve"> را کاهش می دهد همان طور که تعداد </w:t>
      </w:r>
      <w:r w:rsidR="00803541">
        <w:rPr>
          <w:rFonts w:hint="cs"/>
          <w:rtl/>
        </w:rPr>
        <w:t>تراکنش ها</w:t>
      </w:r>
      <w:r w:rsidR="00517278">
        <w:rPr>
          <w:rFonts w:hint="cs"/>
          <w:rtl/>
        </w:rPr>
        <w:t xml:space="preserve"> به روز با اولویت بالاتر از </w:t>
      </w:r>
      <w:r w:rsidR="00803541">
        <w:rPr>
          <w:rFonts w:hint="cs"/>
          <w:rtl/>
        </w:rPr>
        <w:t>تراکنش ها</w:t>
      </w:r>
      <w:r w:rsidR="00517278">
        <w:rPr>
          <w:rFonts w:hint="cs"/>
          <w:rtl/>
        </w:rPr>
        <w:t xml:space="preserve"> کابردی کاهش یافته است. در همان زمان، میزان خطای </w:t>
      </w:r>
      <w:r w:rsidR="00803541">
        <w:rPr>
          <w:rFonts w:hint="cs"/>
          <w:rtl/>
        </w:rPr>
        <w:t>تراکنش ها</w:t>
      </w:r>
      <w:r w:rsidR="00517278">
        <w:rPr>
          <w:rFonts w:hint="cs"/>
          <w:rtl/>
        </w:rPr>
        <w:t xml:space="preserve"> کاربردی همان طور که در شکل 25 نشان داده شد، کاهش یافته است. به طور مشابه، حداقل </w:t>
      </w:r>
      <w:r w:rsidR="00517278">
        <w:t>U/A</w:t>
      </w:r>
      <w:r w:rsidR="00517278">
        <w:rPr>
          <w:rFonts w:hint="cs"/>
          <w:rtl/>
        </w:rPr>
        <w:t xml:space="preserve">، </w:t>
      </w:r>
      <w:r w:rsidR="00517278">
        <w:t>QoD</w:t>
      </w:r>
      <w:r w:rsidR="00517278">
        <w:rPr>
          <w:rFonts w:hint="cs"/>
          <w:rtl/>
        </w:rPr>
        <w:t xml:space="preserve"> بهتری درمقایسه با </w:t>
      </w:r>
      <w:r w:rsidR="00517278">
        <w:rPr>
          <w:rFonts w:hint="cs"/>
          <w:rtl/>
        </w:rPr>
        <w:lastRenderedPageBreak/>
        <w:t xml:space="preserve">حداکثر </w:t>
      </w:r>
      <w:r w:rsidR="00517278">
        <w:t>U/A</w:t>
      </w:r>
      <w:r w:rsidR="00517278">
        <w:rPr>
          <w:rFonts w:hint="cs"/>
          <w:rtl/>
        </w:rPr>
        <w:t xml:space="preserve"> می دهد همان طور که دوره های تولید </w:t>
      </w:r>
      <w:r w:rsidR="00803541">
        <w:rPr>
          <w:rFonts w:hint="cs"/>
          <w:rtl/>
        </w:rPr>
        <w:t>تراکنش ها</w:t>
      </w:r>
      <w:r w:rsidR="00517278">
        <w:rPr>
          <w:rFonts w:hint="cs"/>
          <w:rtl/>
        </w:rPr>
        <w:t xml:space="preserve"> کاربردی </w:t>
      </w:r>
      <w:r w:rsidR="00A3698D">
        <w:rPr>
          <w:rFonts w:hint="cs"/>
          <w:rtl/>
        </w:rPr>
        <w:t xml:space="preserve">کوچک تر هستند. همان طور که در شکل های 25-23 نشان داده شد، </w:t>
      </w:r>
      <w:r w:rsidR="00A3698D">
        <w:t>AEDF</w:t>
      </w:r>
      <w:r w:rsidR="00A3698D">
        <w:rPr>
          <w:rFonts w:hint="cs"/>
          <w:rtl/>
        </w:rPr>
        <w:t xml:space="preserve"> به طور مشابه کارایی بهتری در جمله </w:t>
      </w:r>
      <w:r w:rsidR="00A3698D">
        <w:t>QoD</w:t>
      </w:r>
      <w:r w:rsidR="00A3698D">
        <w:rPr>
          <w:rFonts w:hint="cs"/>
          <w:rtl/>
        </w:rPr>
        <w:t xml:space="preserve"> و </w:t>
      </w:r>
      <w:r w:rsidR="00A3698D">
        <w:t>QoS</w:t>
      </w:r>
      <w:r w:rsidR="00A3698D">
        <w:rPr>
          <w:rFonts w:hint="cs"/>
          <w:rtl/>
        </w:rPr>
        <w:t xml:space="preserve"> می دهد و سررسید </w:t>
      </w:r>
      <w:r w:rsidR="00803541">
        <w:rPr>
          <w:rFonts w:hint="cs"/>
          <w:rtl/>
        </w:rPr>
        <w:t>تراکنش ها</w:t>
      </w:r>
      <w:r w:rsidR="00A3698D">
        <w:rPr>
          <w:rFonts w:hint="cs"/>
          <w:rtl/>
        </w:rPr>
        <w:t xml:space="preserve"> کاربردی را در مقایسه با حداقل </w:t>
      </w:r>
      <w:r w:rsidR="00A3698D">
        <w:t>U/A</w:t>
      </w:r>
      <w:r w:rsidR="00A3698D">
        <w:rPr>
          <w:rFonts w:hint="cs"/>
          <w:rtl/>
        </w:rPr>
        <w:t xml:space="preserve"> و حداکثر </w:t>
      </w:r>
      <w:r w:rsidR="00A3698D">
        <w:t>U/A</w:t>
      </w:r>
      <w:r w:rsidR="00A3698D">
        <w:rPr>
          <w:rFonts w:hint="cs"/>
          <w:rtl/>
        </w:rPr>
        <w:t xml:space="preserve"> برای مقادیر متفاوت عوامل اولویت نسبی می یابد.</w:t>
      </w:r>
    </w:p>
    <w:p w:rsidR="006462AD" w:rsidRDefault="006462AD" w:rsidP="00517278">
      <w:pPr>
        <w:rPr>
          <w:rFonts w:hint="cs"/>
          <w:b/>
          <w:bCs/>
          <w:rtl/>
        </w:rPr>
      </w:pPr>
      <w:r>
        <w:rPr>
          <w:rFonts w:hint="cs"/>
          <w:b/>
          <w:bCs/>
          <w:rtl/>
        </w:rPr>
        <w:t>7. نتیجه گیری و کارهای بعدی</w:t>
      </w:r>
    </w:p>
    <w:p w:rsidR="009A54D0" w:rsidRPr="006462AD" w:rsidRDefault="005722A5" w:rsidP="009A54D0">
      <w:pPr>
        <w:rPr>
          <w:rFonts w:hint="cs"/>
          <w:rtl/>
        </w:rPr>
      </w:pPr>
      <w:r>
        <w:rPr>
          <w:rFonts w:hint="cs"/>
          <w:rtl/>
        </w:rPr>
        <w:t xml:space="preserve">در این مقاله، ما مشکل زمان بندی </w:t>
      </w:r>
      <w:r w:rsidR="00803541">
        <w:rPr>
          <w:rFonts w:hint="cs"/>
          <w:rtl/>
        </w:rPr>
        <w:t>تراکنش ها</w:t>
      </w:r>
      <w:r>
        <w:rPr>
          <w:rFonts w:hint="cs"/>
          <w:rtl/>
        </w:rPr>
        <w:t xml:space="preserve"> به روز و کاربردی را در سیستم پایگاه داده </w:t>
      </w:r>
      <w:r w:rsidR="00803541">
        <w:rPr>
          <w:rFonts w:hint="cs"/>
          <w:rtl/>
        </w:rPr>
        <w:t>بلا درنگ</w:t>
      </w:r>
      <w:r>
        <w:rPr>
          <w:rFonts w:hint="cs"/>
          <w:rtl/>
        </w:rPr>
        <w:t xml:space="preserve"> برای بررسی وقایع بحرانی آدرس دهی نمودیم. برای اطمینان از اثربخش بودن توابع بررسی و جستجو، ما به یافتن زمان سررسید برنامه های کاربردی و در همان زمان برای آماده نمودن کی</w:t>
      </w:r>
      <w:r w:rsidR="00514323">
        <w:rPr>
          <w:rFonts w:hint="cs"/>
          <w:rtl/>
        </w:rPr>
        <w:t>فیت خوب از داده ها برای اجرایشان</w:t>
      </w:r>
      <w:r>
        <w:rPr>
          <w:rFonts w:hint="cs"/>
          <w:rtl/>
        </w:rPr>
        <w:t xml:space="preserve"> نیاز داریم. </w:t>
      </w:r>
      <w:r w:rsidR="00514323">
        <w:rPr>
          <w:rFonts w:hint="cs"/>
          <w:rtl/>
        </w:rPr>
        <w:t>برای دستیابی به این اهداف در همان زمان مشکل است. در این مقاله، ما یک روش زمان بندی پویا را که اولین زمان بندی اولین سررسید توافقی نام دارد برای زمان بندی برنامه های به روز رسانی و برنامه های کاربردی فرض کردیم.</w:t>
      </w:r>
      <w:r w:rsidR="009A54D0">
        <w:rPr>
          <w:rFonts w:hint="cs"/>
          <w:rtl/>
        </w:rPr>
        <w:t xml:space="preserve"> همانطور که در نتایج آزمایشات ما نشان داده شد، </w:t>
      </w:r>
      <w:r w:rsidR="009A54D0">
        <w:t>AEDF</w:t>
      </w:r>
      <w:r w:rsidR="009A54D0">
        <w:rPr>
          <w:rFonts w:hint="cs"/>
          <w:rtl/>
        </w:rPr>
        <w:t xml:space="preserve"> در یافتن سررسید تمام برنامه های کاربردی موثر است و </w:t>
      </w:r>
      <w:r w:rsidR="009A54D0">
        <w:t>QoD</w:t>
      </w:r>
      <w:r w:rsidR="009A54D0">
        <w:rPr>
          <w:rFonts w:hint="cs"/>
          <w:rtl/>
        </w:rPr>
        <w:t xml:space="preserve"> موضوعات </w:t>
      </w:r>
      <w:r w:rsidR="00803541">
        <w:rPr>
          <w:rFonts w:hint="cs"/>
          <w:rtl/>
        </w:rPr>
        <w:t>بلا درنگ</w:t>
      </w:r>
      <w:r w:rsidR="009A54D0">
        <w:rPr>
          <w:rFonts w:hint="cs"/>
          <w:rtl/>
        </w:rPr>
        <w:t xml:space="preserve"> را برای یک سطح نزدیک به حداکثر توسط تکمیل به موقع برنامه های به روز نگهداری می کند. این نیز نشان داده شد که </w:t>
      </w:r>
      <w:r w:rsidR="009A54D0">
        <w:t>AEDF</w:t>
      </w:r>
      <w:r w:rsidR="009A54D0">
        <w:rPr>
          <w:rFonts w:hint="cs"/>
          <w:rtl/>
        </w:rPr>
        <w:t xml:space="preserve"> کارایی کلی بسیار بهتری در یافتن دو هدف کارا درمقایسه با روش خطی پایه ای </w:t>
      </w:r>
      <w:r w:rsidR="009A54D0">
        <w:t>AF</w:t>
      </w:r>
      <w:r w:rsidR="009A54D0">
        <w:rPr>
          <w:rFonts w:hint="cs"/>
          <w:rtl/>
        </w:rPr>
        <w:t xml:space="preserve"> و </w:t>
      </w:r>
      <w:r w:rsidR="009A54D0">
        <w:t>UF</w:t>
      </w:r>
      <w:r w:rsidR="009A54D0">
        <w:rPr>
          <w:rFonts w:hint="cs"/>
          <w:rtl/>
        </w:rPr>
        <w:t xml:space="preserve"> به خوبی یک نسخه ترکیبی از آن ها می دهد. یک کار مهم بعدی این است که چگونه این تکنیک زمان بندی را در حسگرهای بی سیم و شبکه های راه انداز اعمال کنیم طوری که از تاخیر انتقال بین حسگر/راه انداز و کنترل کننده چشم پوشی شود.</w:t>
      </w:r>
    </w:p>
    <w:sectPr w:rsidR="009A54D0" w:rsidRPr="006462AD" w:rsidSect="0014012D">
      <w:pgSz w:w="11906" w:h="16838"/>
      <w:pgMar w:top="1440" w:right="1440" w:bottom="1440" w:left="1440" w:header="708" w:footer="708" w:gutter="0"/>
      <w:cols w:space="708"/>
      <w:bidi/>
      <w:rtlGutter/>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B Nazanin">
    <w:panose1 w:val="00000400000000000000"/>
    <w:charset w:val="B2"/>
    <w:family w:val="auto"/>
    <w:pitch w:val="variable"/>
    <w:sig w:usb0="00002001" w:usb1="80000000" w:usb2="00000008" w:usb3="00000000" w:csb0="00000040" w:csb1="00000000"/>
  </w:font>
  <w:font w:name="Sakkal Majalla">
    <w:panose1 w:val="02000000000000000000"/>
    <w:charset w:val="00"/>
    <w:family w:val="auto"/>
    <w:pitch w:val="variable"/>
    <w:sig w:usb0="A000207F" w:usb1="C000204B" w:usb2="00000008" w:usb3="00000000" w:csb0="000000D3"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46847"/>
    <w:rsid w:val="00001AF6"/>
    <w:rsid w:val="000073CE"/>
    <w:rsid w:val="0001618D"/>
    <w:rsid w:val="00017699"/>
    <w:rsid w:val="00033006"/>
    <w:rsid w:val="0003389A"/>
    <w:rsid w:val="00041525"/>
    <w:rsid w:val="00045096"/>
    <w:rsid w:val="000605A6"/>
    <w:rsid w:val="00071542"/>
    <w:rsid w:val="00093C16"/>
    <w:rsid w:val="000E4935"/>
    <w:rsid w:val="000F71E1"/>
    <w:rsid w:val="00106137"/>
    <w:rsid w:val="00117E3A"/>
    <w:rsid w:val="00125A33"/>
    <w:rsid w:val="00135B17"/>
    <w:rsid w:val="0014012D"/>
    <w:rsid w:val="001411E0"/>
    <w:rsid w:val="00145D80"/>
    <w:rsid w:val="00146469"/>
    <w:rsid w:val="00191A1C"/>
    <w:rsid w:val="001C6A1D"/>
    <w:rsid w:val="001D2EF4"/>
    <w:rsid w:val="001E3DF8"/>
    <w:rsid w:val="001F2642"/>
    <w:rsid w:val="00233426"/>
    <w:rsid w:val="00273C2D"/>
    <w:rsid w:val="00285F7D"/>
    <w:rsid w:val="002A3F1B"/>
    <w:rsid w:val="002C51C9"/>
    <w:rsid w:val="002C6D18"/>
    <w:rsid w:val="00300A8E"/>
    <w:rsid w:val="00320DF0"/>
    <w:rsid w:val="00327D79"/>
    <w:rsid w:val="00330958"/>
    <w:rsid w:val="00332C50"/>
    <w:rsid w:val="0033365B"/>
    <w:rsid w:val="00344981"/>
    <w:rsid w:val="00354205"/>
    <w:rsid w:val="00356F78"/>
    <w:rsid w:val="00360282"/>
    <w:rsid w:val="0038063E"/>
    <w:rsid w:val="00381AE4"/>
    <w:rsid w:val="003976DC"/>
    <w:rsid w:val="003A340F"/>
    <w:rsid w:val="003B6C5D"/>
    <w:rsid w:val="003C0B27"/>
    <w:rsid w:val="003E09A7"/>
    <w:rsid w:val="003E61A7"/>
    <w:rsid w:val="003F71C9"/>
    <w:rsid w:val="00400048"/>
    <w:rsid w:val="00401CAE"/>
    <w:rsid w:val="00434D85"/>
    <w:rsid w:val="00435623"/>
    <w:rsid w:val="00446847"/>
    <w:rsid w:val="00455221"/>
    <w:rsid w:val="0046384E"/>
    <w:rsid w:val="004677C9"/>
    <w:rsid w:val="004722E7"/>
    <w:rsid w:val="00480329"/>
    <w:rsid w:val="004B795C"/>
    <w:rsid w:val="004F041D"/>
    <w:rsid w:val="00505D03"/>
    <w:rsid w:val="00514323"/>
    <w:rsid w:val="00517278"/>
    <w:rsid w:val="005252A0"/>
    <w:rsid w:val="0054077E"/>
    <w:rsid w:val="005434A5"/>
    <w:rsid w:val="00551982"/>
    <w:rsid w:val="00564816"/>
    <w:rsid w:val="00571224"/>
    <w:rsid w:val="005722A5"/>
    <w:rsid w:val="00572B88"/>
    <w:rsid w:val="00580F37"/>
    <w:rsid w:val="005823EC"/>
    <w:rsid w:val="005C0472"/>
    <w:rsid w:val="005C17E4"/>
    <w:rsid w:val="005D2B9C"/>
    <w:rsid w:val="005D2FDB"/>
    <w:rsid w:val="005F34A8"/>
    <w:rsid w:val="00604FDD"/>
    <w:rsid w:val="00620921"/>
    <w:rsid w:val="00640445"/>
    <w:rsid w:val="00641617"/>
    <w:rsid w:val="006420CC"/>
    <w:rsid w:val="006462AD"/>
    <w:rsid w:val="00646858"/>
    <w:rsid w:val="00680442"/>
    <w:rsid w:val="0069057A"/>
    <w:rsid w:val="006927BD"/>
    <w:rsid w:val="00697FEA"/>
    <w:rsid w:val="006C6DE9"/>
    <w:rsid w:val="006D2CD1"/>
    <w:rsid w:val="006F2386"/>
    <w:rsid w:val="006F45FE"/>
    <w:rsid w:val="00704061"/>
    <w:rsid w:val="00711E0F"/>
    <w:rsid w:val="00780EE1"/>
    <w:rsid w:val="0078633B"/>
    <w:rsid w:val="007B4D7C"/>
    <w:rsid w:val="007B7AF0"/>
    <w:rsid w:val="007D47C3"/>
    <w:rsid w:val="007D7ACA"/>
    <w:rsid w:val="007E704F"/>
    <w:rsid w:val="007F0A68"/>
    <w:rsid w:val="00803541"/>
    <w:rsid w:val="008326C4"/>
    <w:rsid w:val="0088600B"/>
    <w:rsid w:val="00891102"/>
    <w:rsid w:val="008A2475"/>
    <w:rsid w:val="008C7CF5"/>
    <w:rsid w:val="008D048A"/>
    <w:rsid w:val="008E4925"/>
    <w:rsid w:val="008F3223"/>
    <w:rsid w:val="0091329A"/>
    <w:rsid w:val="009279F8"/>
    <w:rsid w:val="009674CD"/>
    <w:rsid w:val="00986C98"/>
    <w:rsid w:val="009A03BC"/>
    <w:rsid w:val="009A1303"/>
    <w:rsid w:val="009A54D0"/>
    <w:rsid w:val="009B3B48"/>
    <w:rsid w:val="009B4563"/>
    <w:rsid w:val="009B568B"/>
    <w:rsid w:val="009D4B5D"/>
    <w:rsid w:val="009E0BBD"/>
    <w:rsid w:val="009E4558"/>
    <w:rsid w:val="009E73AF"/>
    <w:rsid w:val="009F27FD"/>
    <w:rsid w:val="009F70C7"/>
    <w:rsid w:val="00A05E59"/>
    <w:rsid w:val="00A316DB"/>
    <w:rsid w:val="00A35F44"/>
    <w:rsid w:val="00A3698D"/>
    <w:rsid w:val="00A42517"/>
    <w:rsid w:val="00A673E2"/>
    <w:rsid w:val="00A82613"/>
    <w:rsid w:val="00AA4DF0"/>
    <w:rsid w:val="00AC16DA"/>
    <w:rsid w:val="00AC1E84"/>
    <w:rsid w:val="00AF0E71"/>
    <w:rsid w:val="00B03172"/>
    <w:rsid w:val="00B03A57"/>
    <w:rsid w:val="00B27164"/>
    <w:rsid w:val="00B472DE"/>
    <w:rsid w:val="00B473B5"/>
    <w:rsid w:val="00B64190"/>
    <w:rsid w:val="00B7610E"/>
    <w:rsid w:val="00B768D6"/>
    <w:rsid w:val="00B955CE"/>
    <w:rsid w:val="00BB0B5C"/>
    <w:rsid w:val="00BD7248"/>
    <w:rsid w:val="00BD72E9"/>
    <w:rsid w:val="00BE45DA"/>
    <w:rsid w:val="00BE4A56"/>
    <w:rsid w:val="00BE6FAE"/>
    <w:rsid w:val="00C01961"/>
    <w:rsid w:val="00C04738"/>
    <w:rsid w:val="00C1213E"/>
    <w:rsid w:val="00C12323"/>
    <w:rsid w:val="00C1393D"/>
    <w:rsid w:val="00C26A8B"/>
    <w:rsid w:val="00C46F40"/>
    <w:rsid w:val="00C553DD"/>
    <w:rsid w:val="00C65491"/>
    <w:rsid w:val="00C95F78"/>
    <w:rsid w:val="00CB0424"/>
    <w:rsid w:val="00CB27D1"/>
    <w:rsid w:val="00CC5F50"/>
    <w:rsid w:val="00CE4DA1"/>
    <w:rsid w:val="00CF1CE1"/>
    <w:rsid w:val="00D07B9B"/>
    <w:rsid w:val="00D26E9A"/>
    <w:rsid w:val="00D36936"/>
    <w:rsid w:val="00D40610"/>
    <w:rsid w:val="00D76383"/>
    <w:rsid w:val="00D768D2"/>
    <w:rsid w:val="00D90C44"/>
    <w:rsid w:val="00D94E8D"/>
    <w:rsid w:val="00D97FA0"/>
    <w:rsid w:val="00DA2BF2"/>
    <w:rsid w:val="00DB36D8"/>
    <w:rsid w:val="00DC0F20"/>
    <w:rsid w:val="00DC38E8"/>
    <w:rsid w:val="00DE2B4D"/>
    <w:rsid w:val="00E03711"/>
    <w:rsid w:val="00E06536"/>
    <w:rsid w:val="00E20816"/>
    <w:rsid w:val="00E23ECA"/>
    <w:rsid w:val="00E35FB7"/>
    <w:rsid w:val="00E37F63"/>
    <w:rsid w:val="00E40141"/>
    <w:rsid w:val="00E84633"/>
    <w:rsid w:val="00EA48C3"/>
    <w:rsid w:val="00EC447B"/>
    <w:rsid w:val="00EC63CD"/>
    <w:rsid w:val="00ED3208"/>
    <w:rsid w:val="00EE58AE"/>
    <w:rsid w:val="00EE5E4F"/>
    <w:rsid w:val="00F001ED"/>
    <w:rsid w:val="00F04B37"/>
    <w:rsid w:val="00F07081"/>
    <w:rsid w:val="00F2342E"/>
    <w:rsid w:val="00F2678B"/>
    <w:rsid w:val="00F3062C"/>
    <w:rsid w:val="00F5339D"/>
    <w:rsid w:val="00F62F9B"/>
    <w:rsid w:val="00F73494"/>
    <w:rsid w:val="00F74637"/>
    <w:rsid w:val="00F829D6"/>
    <w:rsid w:val="00FA452A"/>
    <w:rsid w:val="00FB559A"/>
    <w:rsid w:val="00FC02AD"/>
    <w:rsid w:val="00FC1C19"/>
    <w:rsid w:val="00FF3501"/>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9EF79CF3-2607-4901-8C4D-B747F6460C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fa-IR"/>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46847"/>
    <w:pPr>
      <w:bidi/>
      <w:spacing w:before="50" w:after="50" w:line="360" w:lineRule="auto"/>
      <w:jc w:val="lowKashida"/>
    </w:pPr>
    <w:rPr>
      <w:rFonts w:ascii="Times New Roman" w:hAnsi="Times New Roman" w:cs="B Nazanin"/>
      <w:sz w:val="30"/>
      <w:szCs w:val="3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48032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1"/>
    <w:qFormat/>
    <w:rsid w:val="00A316DB"/>
    <w:pPr>
      <w:bidi/>
      <w:spacing w:after="0" w:line="240" w:lineRule="auto"/>
      <w:jc w:val="lowKashida"/>
    </w:pPr>
    <w:rPr>
      <w:rFonts w:ascii="Times New Roman" w:hAnsi="Times New Roman" w:cs="B Nazanin"/>
      <w:sz w:val="30"/>
      <w:szCs w:val="32"/>
    </w:rPr>
  </w:style>
  <w:style w:type="character" w:styleId="PlaceholderText">
    <w:name w:val="Placeholder Text"/>
    <w:basedOn w:val="DefaultParagraphFont"/>
    <w:uiPriority w:val="99"/>
    <w:semiHidden/>
    <w:rsid w:val="00273C2D"/>
    <w:rPr>
      <w:color w:val="808080"/>
    </w:rPr>
  </w:style>
  <w:style w:type="paragraph" w:customStyle="1" w:styleId="MTDisplayEquation">
    <w:name w:val="MTDisplayEquation"/>
    <w:basedOn w:val="Normal"/>
    <w:next w:val="Normal"/>
    <w:link w:val="MTDisplayEquationChar"/>
    <w:rsid w:val="00EA48C3"/>
    <w:pPr>
      <w:tabs>
        <w:tab w:val="center" w:pos="4520"/>
        <w:tab w:val="right" w:pos="9020"/>
      </w:tabs>
    </w:pPr>
  </w:style>
  <w:style w:type="character" w:customStyle="1" w:styleId="MTDisplayEquationChar">
    <w:name w:val="MTDisplayEquation Char"/>
    <w:basedOn w:val="DefaultParagraphFont"/>
    <w:link w:val="MTDisplayEquation"/>
    <w:rsid w:val="00EA48C3"/>
    <w:rPr>
      <w:rFonts w:ascii="Times New Roman" w:hAnsi="Times New Roman" w:cs="B Nazanin"/>
      <w:sz w:val="30"/>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47.wmf"/><Relationship Id="rId21" Type="http://schemas.openxmlformats.org/officeDocument/2006/relationships/image" Target="media/image9.wmf"/><Relationship Id="rId63" Type="http://schemas.openxmlformats.org/officeDocument/2006/relationships/oleObject" Target="embeddings/oleObject30.bin"/><Relationship Id="rId159" Type="http://schemas.openxmlformats.org/officeDocument/2006/relationships/oleObject" Target="embeddings/oleObject76.bin"/><Relationship Id="rId324" Type="http://schemas.openxmlformats.org/officeDocument/2006/relationships/image" Target="media/image160.emf"/><Relationship Id="rId170" Type="http://schemas.openxmlformats.org/officeDocument/2006/relationships/oleObject" Target="embeddings/oleObject82.bin"/><Relationship Id="rId226" Type="http://schemas.openxmlformats.org/officeDocument/2006/relationships/image" Target="media/image110.wmf"/><Relationship Id="rId268" Type="http://schemas.openxmlformats.org/officeDocument/2006/relationships/oleObject" Target="embeddings/oleObject135.bin"/><Relationship Id="rId32" Type="http://schemas.openxmlformats.org/officeDocument/2006/relationships/oleObject" Target="embeddings/oleObject14.bin"/><Relationship Id="rId74" Type="http://schemas.openxmlformats.org/officeDocument/2006/relationships/image" Target="media/image36.wmf"/><Relationship Id="rId128" Type="http://schemas.openxmlformats.org/officeDocument/2006/relationships/image" Target="media/image63.wmf"/><Relationship Id="rId335" Type="http://schemas.openxmlformats.org/officeDocument/2006/relationships/image" Target="media/image171.emf"/><Relationship Id="rId5" Type="http://schemas.openxmlformats.org/officeDocument/2006/relationships/image" Target="media/image1.wmf"/><Relationship Id="rId181" Type="http://schemas.openxmlformats.org/officeDocument/2006/relationships/oleObject" Target="embeddings/oleObject87.bin"/><Relationship Id="rId237" Type="http://schemas.openxmlformats.org/officeDocument/2006/relationships/oleObject" Target="embeddings/oleObject117.bin"/><Relationship Id="rId279" Type="http://schemas.openxmlformats.org/officeDocument/2006/relationships/oleObject" Target="embeddings/oleObject140.bin"/><Relationship Id="rId43" Type="http://schemas.openxmlformats.org/officeDocument/2006/relationships/image" Target="media/image21.wmf"/><Relationship Id="rId139" Type="http://schemas.openxmlformats.org/officeDocument/2006/relationships/oleObject" Target="embeddings/oleObject67.bin"/><Relationship Id="rId290" Type="http://schemas.openxmlformats.org/officeDocument/2006/relationships/image" Target="media/image141.wmf"/><Relationship Id="rId304" Type="http://schemas.openxmlformats.org/officeDocument/2006/relationships/image" Target="media/image149.wmf"/><Relationship Id="rId85" Type="http://schemas.openxmlformats.org/officeDocument/2006/relationships/oleObject" Target="embeddings/oleObject40.bin"/><Relationship Id="rId150" Type="http://schemas.openxmlformats.org/officeDocument/2006/relationships/image" Target="media/image75.wmf"/><Relationship Id="rId192" Type="http://schemas.openxmlformats.org/officeDocument/2006/relationships/image" Target="media/image96.wmf"/><Relationship Id="rId206" Type="http://schemas.openxmlformats.org/officeDocument/2006/relationships/oleObject" Target="embeddings/oleObject101.bin"/><Relationship Id="rId248" Type="http://schemas.openxmlformats.org/officeDocument/2006/relationships/oleObject" Target="embeddings/oleObject124.bin"/><Relationship Id="rId12" Type="http://schemas.openxmlformats.org/officeDocument/2006/relationships/oleObject" Target="embeddings/oleObject4.bin"/><Relationship Id="rId108" Type="http://schemas.openxmlformats.org/officeDocument/2006/relationships/image" Target="media/image53.wmf"/><Relationship Id="rId315" Type="http://schemas.openxmlformats.org/officeDocument/2006/relationships/oleObject" Target="embeddings/oleObject157.bin"/><Relationship Id="rId54" Type="http://schemas.openxmlformats.org/officeDocument/2006/relationships/oleObject" Target="embeddings/oleObject24.bin"/><Relationship Id="rId96" Type="http://schemas.openxmlformats.org/officeDocument/2006/relationships/image" Target="media/image47.wmf"/><Relationship Id="rId161" Type="http://schemas.openxmlformats.org/officeDocument/2006/relationships/oleObject" Target="embeddings/oleObject77.bin"/><Relationship Id="rId217" Type="http://schemas.openxmlformats.org/officeDocument/2006/relationships/image" Target="media/image106.wmf"/><Relationship Id="rId259" Type="http://schemas.openxmlformats.org/officeDocument/2006/relationships/image" Target="media/image125.wmf"/><Relationship Id="rId23" Type="http://schemas.openxmlformats.org/officeDocument/2006/relationships/image" Target="media/image10.wmf"/><Relationship Id="rId119" Type="http://schemas.openxmlformats.org/officeDocument/2006/relationships/oleObject" Target="embeddings/oleObject57.bin"/><Relationship Id="rId270" Type="http://schemas.openxmlformats.org/officeDocument/2006/relationships/oleObject" Target="embeddings/oleObject136.bin"/><Relationship Id="rId326" Type="http://schemas.openxmlformats.org/officeDocument/2006/relationships/image" Target="media/image162.emf"/><Relationship Id="rId65" Type="http://schemas.openxmlformats.org/officeDocument/2006/relationships/oleObject" Target="embeddings/oleObject31.bin"/><Relationship Id="rId130" Type="http://schemas.openxmlformats.org/officeDocument/2006/relationships/image" Target="media/image64.wmf"/><Relationship Id="rId172" Type="http://schemas.openxmlformats.org/officeDocument/2006/relationships/image" Target="media/image86.wmf"/><Relationship Id="rId228" Type="http://schemas.openxmlformats.org/officeDocument/2006/relationships/image" Target="media/image111.wmf"/><Relationship Id="rId281" Type="http://schemas.openxmlformats.org/officeDocument/2006/relationships/oleObject" Target="embeddings/oleObject141.bin"/><Relationship Id="rId337" Type="http://schemas.openxmlformats.org/officeDocument/2006/relationships/image" Target="media/image173.emf"/><Relationship Id="rId34" Type="http://schemas.openxmlformats.org/officeDocument/2006/relationships/oleObject" Target="embeddings/oleObject15.bin"/><Relationship Id="rId76" Type="http://schemas.openxmlformats.org/officeDocument/2006/relationships/image" Target="media/image37.wmf"/><Relationship Id="rId141" Type="http://schemas.openxmlformats.org/officeDocument/2006/relationships/oleObject" Target="embeddings/oleObject68.bin"/><Relationship Id="rId7" Type="http://schemas.openxmlformats.org/officeDocument/2006/relationships/image" Target="media/image2.wmf"/><Relationship Id="rId183" Type="http://schemas.openxmlformats.org/officeDocument/2006/relationships/oleObject" Target="embeddings/oleObject88.bin"/><Relationship Id="rId239" Type="http://schemas.openxmlformats.org/officeDocument/2006/relationships/image" Target="media/image117.wmf"/><Relationship Id="rId250" Type="http://schemas.openxmlformats.org/officeDocument/2006/relationships/oleObject" Target="embeddings/oleObject126.bin"/><Relationship Id="rId292" Type="http://schemas.openxmlformats.org/officeDocument/2006/relationships/image" Target="media/image142.emf"/><Relationship Id="rId306" Type="http://schemas.openxmlformats.org/officeDocument/2006/relationships/image" Target="media/image150.wmf"/><Relationship Id="rId45" Type="http://schemas.openxmlformats.org/officeDocument/2006/relationships/image" Target="media/image22.wmf"/><Relationship Id="rId87" Type="http://schemas.openxmlformats.org/officeDocument/2006/relationships/oleObject" Target="embeddings/oleObject41.bin"/><Relationship Id="rId110" Type="http://schemas.openxmlformats.org/officeDocument/2006/relationships/image" Target="media/image54.wmf"/><Relationship Id="rId152" Type="http://schemas.openxmlformats.org/officeDocument/2006/relationships/image" Target="media/image76.wmf"/><Relationship Id="rId173" Type="http://schemas.openxmlformats.org/officeDocument/2006/relationships/oleObject" Target="embeddings/oleObject83.bin"/><Relationship Id="rId194" Type="http://schemas.openxmlformats.org/officeDocument/2006/relationships/image" Target="media/image97.wmf"/><Relationship Id="rId208" Type="http://schemas.openxmlformats.org/officeDocument/2006/relationships/oleObject" Target="embeddings/oleObject102.bin"/><Relationship Id="rId229" Type="http://schemas.openxmlformats.org/officeDocument/2006/relationships/oleObject" Target="embeddings/oleObject114.bin"/><Relationship Id="rId240" Type="http://schemas.openxmlformats.org/officeDocument/2006/relationships/oleObject" Target="embeddings/oleObject119.bin"/><Relationship Id="rId261" Type="http://schemas.openxmlformats.org/officeDocument/2006/relationships/image" Target="media/image126.wmf"/><Relationship Id="rId14" Type="http://schemas.openxmlformats.org/officeDocument/2006/relationships/oleObject" Target="embeddings/oleObject5.bin"/><Relationship Id="rId35" Type="http://schemas.openxmlformats.org/officeDocument/2006/relationships/image" Target="media/image16.emf"/><Relationship Id="rId56" Type="http://schemas.openxmlformats.org/officeDocument/2006/relationships/oleObject" Target="embeddings/oleObject26.bin"/><Relationship Id="rId77" Type="http://schemas.openxmlformats.org/officeDocument/2006/relationships/oleObject" Target="embeddings/oleObject36.bin"/><Relationship Id="rId100" Type="http://schemas.openxmlformats.org/officeDocument/2006/relationships/image" Target="media/image49.wmf"/><Relationship Id="rId282" Type="http://schemas.openxmlformats.org/officeDocument/2006/relationships/image" Target="media/image137.wmf"/><Relationship Id="rId317" Type="http://schemas.openxmlformats.org/officeDocument/2006/relationships/oleObject" Target="embeddings/oleObject158.bin"/><Relationship Id="rId338" Type="http://schemas.openxmlformats.org/officeDocument/2006/relationships/image" Target="media/image174.emf"/><Relationship Id="rId8" Type="http://schemas.openxmlformats.org/officeDocument/2006/relationships/oleObject" Target="embeddings/oleObject2.bin"/><Relationship Id="rId98" Type="http://schemas.openxmlformats.org/officeDocument/2006/relationships/image" Target="media/image48.wmf"/><Relationship Id="rId121" Type="http://schemas.openxmlformats.org/officeDocument/2006/relationships/oleObject" Target="embeddings/oleObject58.bin"/><Relationship Id="rId142" Type="http://schemas.openxmlformats.org/officeDocument/2006/relationships/image" Target="media/image70.wmf"/><Relationship Id="rId163" Type="http://schemas.openxmlformats.org/officeDocument/2006/relationships/image" Target="media/image81.wmf"/><Relationship Id="rId184" Type="http://schemas.openxmlformats.org/officeDocument/2006/relationships/image" Target="media/image92.wmf"/><Relationship Id="rId219" Type="http://schemas.openxmlformats.org/officeDocument/2006/relationships/image" Target="media/image107.wmf"/><Relationship Id="rId230" Type="http://schemas.openxmlformats.org/officeDocument/2006/relationships/image" Target="media/image112.wmf"/><Relationship Id="rId251" Type="http://schemas.openxmlformats.org/officeDocument/2006/relationships/image" Target="media/image121.wmf"/><Relationship Id="rId25" Type="http://schemas.openxmlformats.org/officeDocument/2006/relationships/image" Target="media/image11.wmf"/><Relationship Id="rId46" Type="http://schemas.openxmlformats.org/officeDocument/2006/relationships/oleObject" Target="embeddings/oleObject20.bin"/><Relationship Id="rId67" Type="http://schemas.openxmlformats.org/officeDocument/2006/relationships/oleObject" Target="embeddings/oleObject32.bin"/><Relationship Id="rId272" Type="http://schemas.openxmlformats.org/officeDocument/2006/relationships/oleObject" Target="embeddings/oleObject137.bin"/><Relationship Id="rId293" Type="http://schemas.openxmlformats.org/officeDocument/2006/relationships/image" Target="media/image143.emf"/><Relationship Id="rId307" Type="http://schemas.openxmlformats.org/officeDocument/2006/relationships/oleObject" Target="embeddings/oleObject153.bin"/><Relationship Id="rId328" Type="http://schemas.openxmlformats.org/officeDocument/2006/relationships/image" Target="media/image164.emf"/><Relationship Id="rId88" Type="http://schemas.openxmlformats.org/officeDocument/2006/relationships/image" Target="media/image43.wmf"/><Relationship Id="rId111" Type="http://schemas.openxmlformats.org/officeDocument/2006/relationships/oleObject" Target="embeddings/oleObject53.bin"/><Relationship Id="rId132" Type="http://schemas.openxmlformats.org/officeDocument/2006/relationships/image" Target="media/image65.wmf"/><Relationship Id="rId153" Type="http://schemas.openxmlformats.org/officeDocument/2006/relationships/oleObject" Target="embeddings/oleObject73.bin"/><Relationship Id="rId174" Type="http://schemas.openxmlformats.org/officeDocument/2006/relationships/image" Target="media/image87.wmf"/><Relationship Id="rId195" Type="http://schemas.openxmlformats.org/officeDocument/2006/relationships/oleObject" Target="embeddings/oleObject94.bin"/><Relationship Id="rId209" Type="http://schemas.openxmlformats.org/officeDocument/2006/relationships/oleObject" Target="embeddings/oleObject103.bin"/><Relationship Id="rId220" Type="http://schemas.openxmlformats.org/officeDocument/2006/relationships/oleObject" Target="embeddings/oleObject109.bin"/><Relationship Id="rId241" Type="http://schemas.openxmlformats.org/officeDocument/2006/relationships/oleObject" Target="embeddings/oleObject120.bin"/><Relationship Id="rId15" Type="http://schemas.openxmlformats.org/officeDocument/2006/relationships/image" Target="media/image6.wmf"/><Relationship Id="rId36" Type="http://schemas.openxmlformats.org/officeDocument/2006/relationships/image" Target="media/image17.emf"/><Relationship Id="rId57" Type="http://schemas.openxmlformats.org/officeDocument/2006/relationships/oleObject" Target="embeddings/oleObject27.bin"/><Relationship Id="rId262" Type="http://schemas.openxmlformats.org/officeDocument/2006/relationships/oleObject" Target="embeddings/oleObject132.bin"/><Relationship Id="rId283" Type="http://schemas.openxmlformats.org/officeDocument/2006/relationships/oleObject" Target="embeddings/oleObject142.bin"/><Relationship Id="rId318" Type="http://schemas.openxmlformats.org/officeDocument/2006/relationships/image" Target="media/image156.wmf"/><Relationship Id="rId339" Type="http://schemas.openxmlformats.org/officeDocument/2006/relationships/fontTable" Target="fontTable.xml"/><Relationship Id="rId78" Type="http://schemas.openxmlformats.org/officeDocument/2006/relationships/image" Target="media/image38.wmf"/><Relationship Id="rId99" Type="http://schemas.openxmlformats.org/officeDocument/2006/relationships/oleObject" Target="embeddings/oleObject47.bin"/><Relationship Id="rId101" Type="http://schemas.openxmlformats.org/officeDocument/2006/relationships/oleObject" Target="embeddings/oleObject48.bin"/><Relationship Id="rId122" Type="http://schemas.openxmlformats.org/officeDocument/2006/relationships/image" Target="media/image60.wmf"/><Relationship Id="rId143" Type="http://schemas.openxmlformats.org/officeDocument/2006/relationships/oleObject" Target="embeddings/oleObject69.bin"/><Relationship Id="rId164" Type="http://schemas.openxmlformats.org/officeDocument/2006/relationships/oleObject" Target="embeddings/oleObject79.bin"/><Relationship Id="rId185" Type="http://schemas.openxmlformats.org/officeDocument/2006/relationships/oleObject" Target="embeddings/oleObject89.bin"/><Relationship Id="rId9" Type="http://schemas.openxmlformats.org/officeDocument/2006/relationships/image" Target="media/image3.wmf"/><Relationship Id="rId210" Type="http://schemas.openxmlformats.org/officeDocument/2006/relationships/oleObject" Target="embeddings/oleObject104.bin"/><Relationship Id="rId26" Type="http://schemas.openxmlformats.org/officeDocument/2006/relationships/oleObject" Target="embeddings/oleObject11.bin"/><Relationship Id="rId231" Type="http://schemas.openxmlformats.org/officeDocument/2006/relationships/oleObject" Target="embeddings/oleObject115.bin"/><Relationship Id="rId252" Type="http://schemas.openxmlformats.org/officeDocument/2006/relationships/oleObject" Target="embeddings/oleObject127.bin"/><Relationship Id="rId273" Type="http://schemas.openxmlformats.org/officeDocument/2006/relationships/image" Target="media/image132.wmf"/><Relationship Id="rId294" Type="http://schemas.openxmlformats.org/officeDocument/2006/relationships/image" Target="media/image144.emf"/><Relationship Id="rId308" Type="http://schemas.openxmlformats.org/officeDocument/2006/relationships/image" Target="media/image151.wmf"/><Relationship Id="rId329" Type="http://schemas.openxmlformats.org/officeDocument/2006/relationships/image" Target="media/image165.emf"/><Relationship Id="rId47" Type="http://schemas.openxmlformats.org/officeDocument/2006/relationships/image" Target="media/image23.wmf"/><Relationship Id="rId68" Type="http://schemas.openxmlformats.org/officeDocument/2006/relationships/image" Target="media/image32.wmf"/><Relationship Id="rId89" Type="http://schemas.openxmlformats.org/officeDocument/2006/relationships/oleObject" Target="embeddings/oleObject42.bin"/><Relationship Id="rId112" Type="http://schemas.openxmlformats.org/officeDocument/2006/relationships/image" Target="media/image55.wmf"/><Relationship Id="rId133" Type="http://schemas.openxmlformats.org/officeDocument/2006/relationships/oleObject" Target="embeddings/oleObject64.bin"/><Relationship Id="rId154" Type="http://schemas.openxmlformats.org/officeDocument/2006/relationships/image" Target="media/image77.wmf"/><Relationship Id="rId175" Type="http://schemas.openxmlformats.org/officeDocument/2006/relationships/oleObject" Target="embeddings/oleObject84.bin"/><Relationship Id="rId340" Type="http://schemas.openxmlformats.org/officeDocument/2006/relationships/theme" Target="theme/theme1.xml"/><Relationship Id="rId196" Type="http://schemas.openxmlformats.org/officeDocument/2006/relationships/oleObject" Target="embeddings/oleObject95.bin"/><Relationship Id="rId200" Type="http://schemas.openxmlformats.org/officeDocument/2006/relationships/oleObject" Target="embeddings/oleObject97.bin"/><Relationship Id="rId16" Type="http://schemas.openxmlformats.org/officeDocument/2006/relationships/oleObject" Target="embeddings/oleObject6.bin"/><Relationship Id="rId221" Type="http://schemas.openxmlformats.org/officeDocument/2006/relationships/image" Target="media/image108.wmf"/><Relationship Id="rId242" Type="http://schemas.openxmlformats.org/officeDocument/2006/relationships/oleObject" Target="embeddings/oleObject121.bin"/><Relationship Id="rId263" Type="http://schemas.openxmlformats.org/officeDocument/2006/relationships/image" Target="media/image127.wmf"/><Relationship Id="rId284" Type="http://schemas.openxmlformats.org/officeDocument/2006/relationships/image" Target="media/image138.wmf"/><Relationship Id="rId319" Type="http://schemas.openxmlformats.org/officeDocument/2006/relationships/oleObject" Target="embeddings/oleObject159.bin"/><Relationship Id="rId37" Type="http://schemas.openxmlformats.org/officeDocument/2006/relationships/image" Target="media/image18.wmf"/><Relationship Id="rId58" Type="http://schemas.openxmlformats.org/officeDocument/2006/relationships/image" Target="media/image27.wmf"/><Relationship Id="rId79" Type="http://schemas.openxmlformats.org/officeDocument/2006/relationships/oleObject" Target="embeddings/oleObject37.bin"/><Relationship Id="rId102" Type="http://schemas.openxmlformats.org/officeDocument/2006/relationships/image" Target="media/image50.wmf"/><Relationship Id="rId123" Type="http://schemas.openxmlformats.org/officeDocument/2006/relationships/oleObject" Target="embeddings/oleObject59.bin"/><Relationship Id="rId144" Type="http://schemas.openxmlformats.org/officeDocument/2006/relationships/image" Target="media/image71.emf"/><Relationship Id="rId330" Type="http://schemas.openxmlformats.org/officeDocument/2006/relationships/image" Target="media/image166.emf"/><Relationship Id="rId90" Type="http://schemas.openxmlformats.org/officeDocument/2006/relationships/image" Target="media/image44.wmf"/><Relationship Id="rId165" Type="http://schemas.openxmlformats.org/officeDocument/2006/relationships/image" Target="media/image82.wmf"/><Relationship Id="rId186" Type="http://schemas.openxmlformats.org/officeDocument/2006/relationships/image" Target="media/image93.wmf"/><Relationship Id="rId211" Type="http://schemas.openxmlformats.org/officeDocument/2006/relationships/image" Target="media/image103.wmf"/><Relationship Id="rId232" Type="http://schemas.openxmlformats.org/officeDocument/2006/relationships/image" Target="media/image113.emf"/><Relationship Id="rId253" Type="http://schemas.openxmlformats.org/officeDocument/2006/relationships/image" Target="media/image122.wmf"/><Relationship Id="rId274" Type="http://schemas.openxmlformats.org/officeDocument/2006/relationships/oleObject" Target="embeddings/oleObject138.bin"/><Relationship Id="rId295" Type="http://schemas.openxmlformats.org/officeDocument/2006/relationships/image" Target="media/image145.wmf"/><Relationship Id="rId309" Type="http://schemas.openxmlformats.org/officeDocument/2006/relationships/oleObject" Target="embeddings/oleObject154.bin"/><Relationship Id="rId27" Type="http://schemas.openxmlformats.org/officeDocument/2006/relationships/image" Target="media/image12.wmf"/><Relationship Id="rId48" Type="http://schemas.openxmlformats.org/officeDocument/2006/relationships/oleObject" Target="embeddings/oleObject21.bin"/><Relationship Id="rId69" Type="http://schemas.openxmlformats.org/officeDocument/2006/relationships/oleObject" Target="embeddings/oleObject33.bin"/><Relationship Id="rId113" Type="http://schemas.openxmlformats.org/officeDocument/2006/relationships/oleObject" Target="embeddings/oleObject54.bin"/><Relationship Id="rId134" Type="http://schemas.openxmlformats.org/officeDocument/2006/relationships/image" Target="media/image66.wmf"/><Relationship Id="rId320" Type="http://schemas.openxmlformats.org/officeDocument/2006/relationships/image" Target="media/image157.wmf"/><Relationship Id="rId80" Type="http://schemas.openxmlformats.org/officeDocument/2006/relationships/image" Target="media/image39.wmf"/><Relationship Id="rId155" Type="http://schemas.openxmlformats.org/officeDocument/2006/relationships/oleObject" Target="embeddings/oleObject74.bin"/><Relationship Id="rId176" Type="http://schemas.openxmlformats.org/officeDocument/2006/relationships/image" Target="media/image88.wmf"/><Relationship Id="rId197" Type="http://schemas.openxmlformats.org/officeDocument/2006/relationships/image" Target="media/image98.wmf"/><Relationship Id="rId201" Type="http://schemas.openxmlformats.org/officeDocument/2006/relationships/image" Target="media/image100.wmf"/><Relationship Id="rId222" Type="http://schemas.openxmlformats.org/officeDocument/2006/relationships/oleObject" Target="embeddings/oleObject110.bin"/><Relationship Id="rId243" Type="http://schemas.openxmlformats.org/officeDocument/2006/relationships/image" Target="media/image118.wmf"/><Relationship Id="rId264" Type="http://schemas.openxmlformats.org/officeDocument/2006/relationships/oleObject" Target="embeddings/oleObject133.bin"/><Relationship Id="rId285" Type="http://schemas.openxmlformats.org/officeDocument/2006/relationships/oleObject" Target="embeddings/oleObject143.bin"/><Relationship Id="rId17" Type="http://schemas.openxmlformats.org/officeDocument/2006/relationships/image" Target="media/image7.wmf"/><Relationship Id="rId38" Type="http://schemas.openxmlformats.org/officeDocument/2006/relationships/oleObject" Target="embeddings/oleObject16.bin"/><Relationship Id="rId59" Type="http://schemas.openxmlformats.org/officeDocument/2006/relationships/oleObject" Target="embeddings/oleObject28.bin"/><Relationship Id="rId103" Type="http://schemas.openxmlformats.org/officeDocument/2006/relationships/oleObject" Target="embeddings/oleObject49.bin"/><Relationship Id="rId124" Type="http://schemas.openxmlformats.org/officeDocument/2006/relationships/image" Target="media/image61.wmf"/><Relationship Id="rId310" Type="http://schemas.openxmlformats.org/officeDocument/2006/relationships/image" Target="media/image152.wmf"/><Relationship Id="rId70" Type="http://schemas.openxmlformats.org/officeDocument/2006/relationships/image" Target="media/image33.wmf"/><Relationship Id="rId91" Type="http://schemas.openxmlformats.org/officeDocument/2006/relationships/oleObject" Target="embeddings/oleObject43.bin"/><Relationship Id="rId145" Type="http://schemas.openxmlformats.org/officeDocument/2006/relationships/image" Target="media/image72.emf"/><Relationship Id="rId166" Type="http://schemas.openxmlformats.org/officeDocument/2006/relationships/oleObject" Target="embeddings/oleObject80.bin"/><Relationship Id="rId187" Type="http://schemas.openxmlformats.org/officeDocument/2006/relationships/oleObject" Target="embeddings/oleObject90.bin"/><Relationship Id="rId331" Type="http://schemas.openxmlformats.org/officeDocument/2006/relationships/image" Target="media/image167.emf"/><Relationship Id="rId1" Type="http://schemas.openxmlformats.org/officeDocument/2006/relationships/customXml" Target="../customXml/item1.xml"/><Relationship Id="rId212" Type="http://schemas.openxmlformats.org/officeDocument/2006/relationships/oleObject" Target="embeddings/oleObject105.bin"/><Relationship Id="rId233" Type="http://schemas.openxmlformats.org/officeDocument/2006/relationships/image" Target="media/image114.emf"/><Relationship Id="rId254" Type="http://schemas.openxmlformats.org/officeDocument/2006/relationships/oleObject" Target="embeddings/oleObject128.bin"/><Relationship Id="rId28" Type="http://schemas.openxmlformats.org/officeDocument/2006/relationships/oleObject" Target="embeddings/oleObject12.bin"/><Relationship Id="rId49" Type="http://schemas.openxmlformats.org/officeDocument/2006/relationships/image" Target="media/image24.wmf"/><Relationship Id="rId114" Type="http://schemas.openxmlformats.org/officeDocument/2006/relationships/image" Target="media/image56.wmf"/><Relationship Id="rId275" Type="http://schemas.openxmlformats.org/officeDocument/2006/relationships/image" Target="media/image133.emf"/><Relationship Id="rId296" Type="http://schemas.openxmlformats.org/officeDocument/2006/relationships/oleObject" Target="embeddings/oleObject147.bin"/><Relationship Id="rId300" Type="http://schemas.openxmlformats.org/officeDocument/2006/relationships/oleObject" Target="embeddings/oleObject149.bin"/><Relationship Id="rId60" Type="http://schemas.openxmlformats.org/officeDocument/2006/relationships/image" Target="media/image28.wmf"/><Relationship Id="rId81" Type="http://schemas.openxmlformats.org/officeDocument/2006/relationships/oleObject" Target="embeddings/oleObject38.bin"/><Relationship Id="rId135" Type="http://schemas.openxmlformats.org/officeDocument/2006/relationships/oleObject" Target="embeddings/oleObject65.bin"/><Relationship Id="rId156" Type="http://schemas.openxmlformats.org/officeDocument/2006/relationships/image" Target="media/image78.wmf"/><Relationship Id="rId177" Type="http://schemas.openxmlformats.org/officeDocument/2006/relationships/oleObject" Target="embeddings/oleObject85.bin"/><Relationship Id="rId198" Type="http://schemas.openxmlformats.org/officeDocument/2006/relationships/oleObject" Target="embeddings/oleObject96.bin"/><Relationship Id="rId321" Type="http://schemas.openxmlformats.org/officeDocument/2006/relationships/oleObject" Target="embeddings/oleObject160.bin"/><Relationship Id="rId202" Type="http://schemas.openxmlformats.org/officeDocument/2006/relationships/oleObject" Target="embeddings/oleObject98.bin"/><Relationship Id="rId223" Type="http://schemas.openxmlformats.org/officeDocument/2006/relationships/image" Target="media/image109.wmf"/><Relationship Id="rId244" Type="http://schemas.openxmlformats.org/officeDocument/2006/relationships/oleObject" Target="embeddings/oleObject122.bin"/><Relationship Id="rId18" Type="http://schemas.openxmlformats.org/officeDocument/2006/relationships/oleObject" Target="embeddings/oleObject7.bin"/><Relationship Id="rId39" Type="http://schemas.openxmlformats.org/officeDocument/2006/relationships/image" Target="media/image19.wmf"/><Relationship Id="rId265" Type="http://schemas.openxmlformats.org/officeDocument/2006/relationships/image" Target="media/image128.wmf"/><Relationship Id="rId286" Type="http://schemas.openxmlformats.org/officeDocument/2006/relationships/image" Target="media/image139.wmf"/><Relationship Id="rId50" Type="http://schemas.openxmlformats.org/officeDocument/2006/relationships/oleObject" Target="embeddings/oleObject22.bin"/><Relationship Id="rId104" Type="http://schemas.openxmlformats.org/officeDocument/2006/relationships/image" Target="media/image51.wmf"/><Relationship Id="rId125" Type="http://schemas.openxmlformats.org/officeDocument/2006/relationships/oleObject" Target="embeddings/oleObject60.bin"/><Relationship Id="rId146" Type="http://schemas.openxmlformats.org/officeDocument/2006/relationships/image" Target="media/image73.wmf"/><Relationship Id="rId167" Type="http://schemas.openxmlformats.org/officeDocument/2006/relationships/image" Target="media/image83.wmf"/><Relationship Id="rId188" Type="http://schemas.openxmlformats.org/officeDocument/2006/relationships/image" Target="media/image94.wmf"/><Relationship Id="rId311" Type="http://schemas.openxmlformats.org/officeDocument/2006/relationships/oleObject" Target="embeddings/oleObject155.bin"/><Relationship Id="rId332" Type="http://schemas.openxmlformats.org/officeDocument/2006/relationships/image" Target="media/image168.emf"/><Relationship Id="rId71" Type="http://schemas.openxmlformats.org/officeDocument/2006/relationships/oleObject" Target="embeddings/oleObject34.bin"/><Relationship Id="rId92" Type="http://schemas.openxmlformats.org/officeDocument/2006/relationships/image" Target="media/image45.wmf"/><Relationship Id="rId213" Type="http://schemas.openxmlformats.org/officeDocument/2006/relationships/image" Target="media/image104.wmf"/><Relationship Id="rId234" Type="http://schemas.openxmlformats.org/officeDocument/2006/relationships/image" Target="media/image115.wmf"/><Relationship Id="rId2" Type="http://schemas.openxmlformats.org/officeDocument/2006/relationships/styles" Target="styles.xml"/><Relationship Id="rId29" Type="http://schemas.openxmlformats.org/officeDocument/2006/relationships/image" Target="media/image13.wmf"/><Relationship Id="rId255" Type="http://schemas.openxmlformats.org/officeDocument/2006/relationships/image" Target="media/image123.wmf"/><Relationship Id="rId276" Type="http://schemas.openxmlformats.org/officeDocument/2006/relationships/image" Target="media/image134.wmf"/><Relationship Id="rId297" Type="http://schemas.openxmlformats.org/officeDocument/2006/relationships/image" Target="media/image146.wmf"/><Relationship Id="rId40" Type="http://schemas.openxmlformats.org/officeDocument/2006/relationships/oleObject" Target="embeddings/oleObject17.bin"/><Relationship Id="rId115" Type="http://schemas.openxmlformats.org/officeDocument/2006/relationships/oleObject" Target="embeddings/oleObject55.bin"/><Relationship Id="rId136" Type="http://schemas.openxmlformats.org/officeDocument/2006/relationships/image" Target="media/image67.wmf"/><Relationship Id="rId157" Type="http://schemas.openxmlformats.org/officeDocument/2006/relationships/oleObject" Target="embeddings/oleObject75.bin"/><Relationship Id="rId178" Type="http://schemas.openxmlformats.org/officeDocument/2006/relationships/image" Target="media/image89.wmf"/><Relationship Id="rId301" Type="http://schemas.openxmlformats.org/officeDocument/2006/relationships/oleObject" Target="embeddings/oleObject150.bin"/><Relationship Id="rId322" Type="http://schemas.openxmlformats.org/officeDocument/2006/relationships/image" Target="media/image158.emf"/><Relationship Id="rId61" Type="http://schemas.openxmlformats.org/officeDocument/2006/relationships/oleObject" Target="embeddings/oleObject29.bin"/><Relationship Id="rId82" Type="http://schemas.openxmlformats.org/officeDocument/2006/relationships/image" Target="media/image40.wmf"/><Relationship Id="rId199" Type="http://schemas.openxmlformats.org/officeDocument/2006/relationships/image" Target="media/image99.wmf"/><Relationship Id="rId203" Type="http://schemas.openxmlformats.org/officeDocument/2006/relationships/oleObject" Target="embeddings/oleObject99.bin"/><Relationship Id="rId19" Type="http://schemas.openxmlformats.org/officeDocument/2006/relationships/image" Target="media/image8.wmf"/><Relationship Id="rId224" Type="http://schemas.openxmlformats.org/officeDocument/2006/relationships/oleObject" Target="embeddings/oleObject111.bin"/><Relationship Id="rId245" Type="http://schemas.openxmlformats.org/officeDocument/2006/relationships/image" Target="media/image119.wmf"/><Relationship Id="rId266" Type="http://schemas.openxmlformats.org/officeDocument/2006/relationships/oleObject" Target="embeddings/oleObject134.bin"/><Relationship Id="rId287" Type="http://schemas.openxmlformats.org/officeDocument/2006/relationships/oleObject" Target="embeddings/oleObject144.bin"/><Relationship Id="rId30" Type="http://schemas.openxmlformats.org/officeDocument/2006/relationships/oleObject" Target="embeddings/oleObject13.bin"/><Relationship Id="rId105" Type="http://schemas.openxmlformats.org/officeDocument/2006/relationships/oleObject" Target="embeddings/oleObject50.bin"/><Relationship Id="rId126" Type="http://schemas.openxmlformats.org/officeDocument/2006/relationships/image" Target="media/image62.wmf"/><Relationship Id="rId147" Type="http://schemas.openxmlformats.org/officeDocument/2006/relationships/oleObject" Target="embeddings/oleObject70.bin"/><Relationship Id="rId168" Type="http://schemas.openxmlformats.org/officeDocument/2006/relationships/oleObject" Target="embeddings/oleObject81.bin"/><Relationship Id="rId312" Type="http://schemas.openxmlformats.org/officeDocument/2006/relationships/image" Target="media/image153.wmf"/><Relationship Id="rId333" Type="http://schemas.openxmlformats.org/officeDocument/2006/relationships/image" Target="media/image169.emf"/><Relationship Id="rId51" Type="http://schemas.openxmlformats.org/officeDocument/2006/relationships/image" Target="media/image25.wmf"/><Relationship Id="rId72" Type="http://schemas.openxmlformats.org/officeDocument/2006/relationships/image" Target="media/image34.emf"/><Relationship Id="rId93" Type="http://schemas.openxmlformats.org/officeDocument/2006/relationships/oleObject" Target="embeddings/oleObject44.bin"/><Relationship Id="rId189" Type="http://schemas.openxmlformats.org/officeDocument/2006/relationships/oleObject" Target="embeddings/oleObject91.bin"/><Relationship Id="rId3" Type="http://schemas.openxmlformats.org/officeDocument/2006/relationships/settings" Target="settings.xml"/><Relationship Id="rId214" Type="http://schemas.openxmlformats.org/officeDocument/2006/relationships/oleObject" Target="embeddings/oleObject106.bin"/><Relationship Id="rId235" Type="http://schemas.openxmlformats.org/officeDocument/2006/relationships/oleObject" Target="embeddings/oleObject116.bin"/><Relationship Id="rId256" Type="http://schemas.openxmlformats.org/officeDocument/2006/relationships/oleObject" Target="embeddings/oleObject129.bin"/><Relationship Id="rId277" Type="http://schemas.openxmlformats.org/officeDocument/2006/relationships/oleObject" Target="embeddings/oleObject139.bin"/><Relationship Id="rId298" Type="http://schemas.openxmlformats.org/officeDocument/2006/relationships/oleObject" Target="embeddings/oleObject148.bin"/><Relationship Id="rId116" Type="http://schemas.openxmlformats.org/officeDocument/2006/relationships/image" Target="media/image57.wmf"/><Relationship Id="rId137" Type="http://schemas.openxmlformats.org/officeDocument/2006/relationships/oleObject" Target="embeddings/oleObject66.bin"/><Relationship Id="rId158" Type="http://schemas.openxmlformats.org/officeDocument/2006/relationships/image" Target="media/image79.wmf"/><Relationship Id="rId302" Type="http://schemas.openxmlformats.org/officeDocument/2006/relationships/image" Target="media/image148.wmf"/><Relationship Id="rId323" Type="http://schemas.openxmlformats.org/officeDocument/2006/relationships/image" Target="media/image159.emf"/><Relationship Id="rId20" Type="http://schemas.openxmlformats.org/officeDocument/2006/relationships/oleObject" Target="embeddings/oleObject8.bin"/><Relationship Id="rId41" Type="http://schemas.openxmlformats.org/officeDocument/2006/relationships/image" Target="media/image20.wmf"/><Relationship Id="rId62" Type="http://schemas.openxmlformats.org/officeDocument/2006/relationships/image" Target="media/image29.wmf"/><Relationship Id="rId83" Type="http://schemas.openxmlformats.org/officeDocument/2006/relationships/oleObject" Target="embeddings/oleObject39.bin"/><Relationship Id="rId179" Type="http://schemas.openxmlformats.org/officeDocument/2006/relationships/oleObject" Target="embeddings/oleObject86.bin"/><Relationship Id="rId190" Type="http://schemas.openxmlformats.org/officeDocument/2006/relationships/image" Target="media/image95.wmf"/><Relationship Id="rId204" Type="http://schemas.openxmlformats.org/officeDocument/2006/relationships/oleObject" Target="embeddings/oleObject100.bin"/><Relationship Id="rId225" Type="http://schemas.openxmlformats.org/officeDocument/2006/relationships/oleObject" Target="embeddings/oleObject112.bin"/><Relationship Id="rId246" Type="http://schemas.openxmlformats.org/officeDocument/2006/relationships/oleObject" Target="embeddings/oleObject123.bin"/><Relationship Id="rId267" Type="http://schemas.openxmlformats.org/officeDocument/2006/relationships/image" Target="media/image129.wmf"/><Relationship Id="rId288" Type="http://schemas.openxmlformats.org/officeDocument/2006/relationships/image" Target="media/image140.wmf"/><Relationship Id="rId106" Type="http://schemas.openxmlformats.org/officeDocument/2006/relationships/image" Target="media/image52.wmf"/><Relationship Id="rId127" Type="http://schemas.openxmlformats.org/officeDocument/2006/relationships/oleObject" Target="embeddings/oleObject61.bin"/><Relationship Id="rId313" Type="http://schemas.openxmlformats.org/officeDocument/2006/relationships/oleObject" Target="embeddings/oleObject156.bin"/><Relationship Id="rId10" Type="http://schemas.openxmlformats.org/officeDocument/2006/relationships/oleObject" Target="embeddings/oleObject3.bin"/><Relationship Id="rId31" Type="http://schemas.openxmlformats.org/officeDocument/2006/relationships/image" Target="media/image14.wmf"/><Relationship Id="rId52" Type="http://schemas.openxmlformats.org/officeDocument/2006/relationships/oleObject" Target="embeddings/oleObject23.bin"/><Relationship Id="rId73" Type="http://schemas.openxmlformats.org/officeDocument/2006/relationships/image" Target="media/image35.emf"/><Relationship Id="rId94" Type="http://schemas.openxmlformats.org/officeDocument/2006/relationships/image" Target="media/image46.wmf"/><Relationship Id="rId148" Type="http://schemas.openxmlformats.org/officeDocument/2006/relationships/image" Target="media/image74.wmf"/><Relationship Id="rId169" Type="http://schemas.openxmlformats.org/officeDocument/2006/relationships/image" Target="media/image84.wmf"/><Relationship Id="rId334" Type="http://schemas.openxmlformats.org/officeDocument/2006/relationships/image" Target="media/image170.emf"/><Relationship Id="rId4" Type="http://schemas.openxmlformats.org/officeDocument/2006/relationships/webSettings" Target="webSettings.xml"/><Relationship Id="rId180" Type="http://schemas.openxmlformats.org/officeDocument/2006/relationships/image" Target="media/image90.wmf"/><Relationship Id="rId215" Type="http://schemas.openxmlformats.org/officeDocument/2006/relationships/image" Target="media/image105.wmf"/><Relationship Id="rId236" Type="http://schemas.openxmlformats.org/officeDocument/2006/relationships/image" Target="media/image116.wmf"/><Relationship Id="rId257" Type="http://schemas.openxmlformats.org/officeDocument/2006/relationships/image" Target="media/image124.wmf"/><Relationship Id="rId278" Type="http://schemas.openxmlformats.org/officeDocument/2006/relationships/image" Target="media/image135.wmf"/><Relationship Id="rId303" Type="http://schemas.openxmlformats.org/officeDocument/2006/relationships/oleObject" Target="embeddings/oleObject151.bin"/><Relationship Id="rId42" Type="http://schemas.openxmlformats.org/officeDocument/2006/relationships/oleObject" Target="embeddings/oleObject18.bin"/><Relationship Id="rId84" Type="http://schemas.openxmlformats.org/officeDocument/2006/relationships/image" Target="media/image41.wmf"/><Relationship Id="rId138" Type="http://schemas.openxmlformats.org/officeDocument/2006/relationships/image" Target="media/image68.wmf"/><Relationship Id="rId191" Type="http://schemas.openxmlformats.org/officeDocument/2006/relationships/oleObject" Target="embeddings/oleObject92.bin"/><Relationship Id="rId205" Type="http://schemas.openxmlformats.org/officeDocument/2006/relationships/image" Target="media/image101.wmf"/><Relationship Id="rId247" Type="http://schemas.openxmlformats.org/officeDocument/2006/relationships/image" Target="media/image120.wmf"/><Relationship Id="rId107" Type="http://schemas.openxmlformats.org/officeDocument/2006/relationships/oleObject" Target="embeddings/oleObject51.bin"/><Relationship Id="rId289" Type="http://schemas.openxmlformats.org/officeDocument/2006/relationships/oleObject" Target="embeddings/oleObject145.bin"/><Relationship Id="rId11" Type="http://schemas.openxmlformats.org/officeDocument/2006/relationships/image" Target="media/image4.wmf"/><Relationship Id="rId53" Type="http://schemas.openxmlformats.org/officeDocument/2006/relationships/image" Target="media/image26.wmf"/><Relationship Id="rId149" Type="http://schemas.openxmlformats.org/officeDocument/2006/relationships/oleObject" Target="embeddings/oleObject71.bin"/><Relationship Id="rId314" Type="http://schemas.openxmlformats.org/officeDocument/2006/relationships/image" Target="media/image154.wmf"/><Relationship Id="rId95" Type="http://schemas.openxmlformats.org/officeDocument/2006/relationships/oleObject" Target="embeddings/oleObject45.bin"/><Relationship Id="rId160" Type="http://schemas.openxmlformats.org/officeDocument/2006/relationships/image" Target="media/image80.wmf"/><Relationship Id="rId216" Type="http://schemas.openxmlformats.org/officeDocument/2006/relationships/oleObject" Target="embeddings/oleObject107.bin"/><Relationship Id="rId258" Type="http://schemas.openxmlformats.org/officeDocument/2006/relationships/oleObject" Target="embeddings/oleObject130.bin"/><Relationship Id="rId22" Type="http://schemas.openxmlformats.org/officeDocument/2006/relationships/oleObject" Target="embeddings/oleObject9.bin"/><Relationship Id="rId64" Type="http://schemas.openxmlformats.org/officeDocument/2006/relationships/image" Target="media/image30.wmf"/><Relationship Id="rId118" Type="http://schemas.openxmlformats.org/officeDocument/2006/relationships/image" Target="media/image58.wmf"/><Relationship Id="rId325" Type="http://schemas.openxmlformats.org/officeDocument/2006/relationships/image" Target="media/image161.emf"/><Relationship Id="rId171" Type="http://schemas.openxmlformats.org/officeDocument/2006/relationships/image" Target="media/image85.emf"/><Relationship Id="rId227" Type="http://schemas.openxmlformats.org/officeDocument/2006/relationships/oleObject" Target="embeddings/oleObject113.bin"/><Relationship Id="rId269" Type="http://schemas.openxmlformats.org/officeDocument/2006/relationships/image" Target="media/image130.wmf"/><Relationship Id="rId33" Type="http://schemas.openxmlformats.org/officeDocument/2006/relationships/image" Target="media/image15.wmf"/><Relationship Id="rId129" Type="http://schemas.openxmlformats.org/officeDocument/2006/relationships/oleObject" Target="embeddings/oleObject62.bin"/><Relationship Id="rId280" Type="http://schemas.openxmlformats.org/officeDocument/2006/relationships/image" Target="media/image136.wmf"/><Relationship Id="rId336" Type="http://schemas.openxmlformats.org/officeDocument/2006/relationships/image" Target="media/image172.emf"/><Relationship Id="rId75" Type="http://schemas.openxmlformats.org/officeDocument/2006/relationships/oleObject" Target="embeddings/oleObject35.bin"/><Relationship Id="rId140" Type="http://schemas.openxmlformats.org/officeDocument/2006/relationships/image" Target="media/image69.wmf"/><Relationship Id="rId182" Type="http://schemas.openxmlformats.org/officeDocument/2006/relationships/image" Target="media/image91.wmf"/><Relationship Id="rId6" Type="http://schemas.openxmlformats.org/officeDocument/2006/relationships/oleObject" Target="embeddings/oleObject1.bin"/><Relationship Id="rId238" Type="http://schemas.openxmlformats.org/officeDocument/2006/relationships/oleObject" Target="embeddings/oleObject118.bin"/><Relationship Id="rId291" Type="http://schemas.openxmlformats.org/officeDocument/2006/relationships/oleObject" Target="embeddings/oleObject146.bin"/><Relationship Id="rId305" Type="http://schemas.openxmlformats.org/officeDocument/2006/relationships/oleObject" Target="embeddings/oleObject152.bin"/><Relationship Id="rId44" Type="http://schemas.openxmlformats.org/officeDocument/2006/relationships/oleObject" Target="embeddings/oleObject19.bin"/><Relationship Id="rId86" Type="http://schemas.openxmlformats.org/officeDocument/2006/relationships/image" Target="media/image42.wmf"/><Relationship Id="rId151" Type="http://schemas.openxmlformats.org/officeDocument/2006/relationships/oleObject" Target="embeddings/oleObject72.bin"/><Relationship Id="rId193" Type="http://schemas.openxmlformats.org/officeDocument/2006/relationships/oleObject" Target="embeddings/oleObject93.bin"/><Relationship Id="rId207" Type="http://schemas.openxmlformats.org/officeDocument/2006/relationships/image" Target="media/image102.wmf"/><Relationship Id="rId249" Type="http://schemas.openxmlformats.org/officeDocument/2006/relationships/oleObject" Target="embeddings/oleObject125.bin"/><Relationship Id="rId13" Type="http://schemas.openxmlformats.org/officeDocument/2006/relationships/image" Target="media/image5.wmf"/><Relationship Id="rId109" Type="http://schemas.openxmlformats.org/officeDocument/2006/relationships/oleObject" Target="embeddings/oleObject52.bin"/><Relationship Id="rId260" Type="http://schemas.openxmlformats.org/officeDocument/2006/relationships/oleObject" Target="embeddings/oleObject131.bin"/><Relationship Id="rId316" Type="http://schemas.openxmlformats.org/officeDocument/2006/relationships/image" Target="media/image155.wmf"/><Relationship Id="rId55" Type="http://schemas.openxmlformats.org/officeDocument/2006/relationships/oleObject" Target="embeddings/oleObject25.bin"/><Relationship Id="rId97" Type="http://schemas.openxmlformats.org/officeDocument/2006/relationships/oleObject" Target="embeddings/oleObject46.bin"/><Relationship Id="rId120" Type="http://schemas.openxmlformats.org/officeDocument/2006/relationships/image" Target="media/image59.wmf"/><Relationship Id="rId162" Type="http://schemas.openxmlformats.org/officeDocument/2006/relationships/oleObject" Target="embeddings/oleObject78.bin"/><Relationship Id="rId218" Type="http://schemas.openxmlformats.org/officeDocument/2006/relationships/oleObject" Target="embeddings/oleObject108.bin"/><Relationship Id="rId271" Type="http://schemas.openxmlformats.org/officeDocument/2006/relationships/image" Target="media/image131.wmf"/><Relationship Id="rId24" Type="http://schemas.openxmlformats.org/officeDocument/2006/relationships/oleObject" Target="embeddings/oleObject10.bin"/><Relationship Id="rId66" Type="http://schemas.openxmlformats.org/officeDocument/2006/relationships/image" Target="media/image31.wmf"/><Relationship Id="rId131" Type="http://schemas.openxmlformats.org/officeDocument/2006/relationships/oleObject" Target="embeddings/oleObject63.bin"/><Relationship Id="rId327" Type="http://schemas.openxmlformats.org/officeDocument/2006/relationships/image" Target="media/image16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B59212-18A1-4CF3-A44A-EB84177DD7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2794</TotalTime>
  <Pages>55</Pages>
  <Words>9108</Words>
  <Characters>51920</Characters>
  <Application>Microsoft Office Word</Application>
  <DocSecurity>0</DocSecurity>
  <Lines>432</Lines>
  <Paragraphs>121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60907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fatemeh</dc:creator>
  <cp:keywords/>
  <dc:description/>
  <cp:lastModifiedBy>fatemeh</cp:lastModifiedBy>
  <cp:revision>133</cp:revision>
  <dcterms:created xsi:type="dcterms:W3CDTF">2015-06-23T09:47:00Z</dcterms:created>
  <dcterms:modified xsi:type="dcterms:W3CDTF">2015-06-25T08:21:00Z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